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C793" w14:textId="232ABB2E" w:rsidR="00956EBB" w:rsidRDefault="00956EBB" w:rsidP="00B23D6E">
      <w:pPr>
        <w:pStyle w:val="ds-markdown-paragraph"/>
        <w:shd w:val="clear" w:color="auto" w:fill="FFFFFF"/>
        <w:bidi/>
        <w:spacing w:after="206" w:afterAutospacing="0" w:line="429" w:lineRule="atLeast"/>
        <w:jc w:val="center"/>
        <w:rPr>
          <w:rStyle w:val="Strong"/>
          <w:rFonts w:ascii="Inter" w:hAnsi="Inter" w:cs="B Nazanin"/>
          <w:rtl/>
        </w:rPr>
      </w:pPr>
      <w:r>
        <w:rPr>
          <w:rStyle w:val="Strong"/>
          <w:rFonts w:ascii="Inter" w:hAnsi="Inter" w:cs="B Nazanin" w:hint="cs"/>
          <w:rtl/>
        </w:rPr>
        <w:t>فراخوان پذیرش محققین پسادکتری</w:t>
      </w:r>
      <w:r w:rsidR="001304CF">
        <w:rPr>
          <w:rStyle w:val="Strong"/>
          <w:rFonts w:ascii="Inter" w:hAnsi="Inter" w:cs="B Nazanin" w:hint="cs"/>
          <w:rtl/>
        </w:rPr>
        <w:t xml:space="preserve"> </w:t>
      </w:r>
      <w:r>
        <w:rPr>
          <w:rStyle w:val="Strong"/>
          <w:rFonts w:ascii="Inter" w:hAnsi="Inter" w:cs="B Nazanin" w:hint="cs"/>
          <w:rtl/>
        </w:rPr>
        <w:t xml:space="preserve">دانشگاه هنر اسلامی تبریز </w:t>
      </w:r>
      <w:r w:rsidR="00FF079D">
        <w:rPr>
          <w:rStyle w:val="Strong"/>
          <w:rFonts w:ascii="Inter" w:hAnsi="Inter" w:cs="B Nazanin" w:hint="cs"/>
          <w:rtl/>
        </w:rPr>
        <w:t xml:space="preserve">با همکاری </w:t>
      </w:r>
      <w:r w:rsidR="00FF079D" w:rsidRPr="00FF079D">
        <w:rPr>
          <w:rStyle w:val="Strong"/>
          <w:rFonts w:ascii="Inter" w:hAnsi="Inter" w:cs="B Nazanin"/>
          <w:rtl/>
        </w:rPr>
        <w:t>مرکز پژوهش‌ها</w:t>
      </w:r>
      <w:r w:rsidR="00FF079D" w:rsidRPr="00FF079D">
        <w:rPr>
          <w:rStyle w:val="Strong"/>
          <w:rFonts w:ascii="Inter" w:hAnsi="Inter" w:cs="B Nazanin" w:hint="cs"/>
          <w:rtl/>
        </w:rPr>
        <w:t>ی</w:t>
      </w:r>
      <w:r w:rsidR="00FF079D" w:rsidRPr="00FF079D">
        <w:rPr>
          <w:rStyle w:val="Strong"/>
          <w:rFonts w:ascii="Inter" w:hAnsi="Inter" w:cs="B Nazanin"/>
          <w:rtl/>
        </w:rPr>
        <w:t xml:space="preserve"> شورا</w:t>
      </w:r>
      <w:r w:rsidR="00FF079D" w:rsidRPr="00FF079D">
        <w:rPr>
          <w:rStyle w:val="Strong"/>
          <w:rFonts w:ascii="Inter" w:hAnsi="Inter" w:cs="B Nazanin" w:hint="cs"/>
          <w:rtl/>
        </w:rPr>
        <w:t>ی</w:t>
      </w:r>
      <w:r w:rsidR="00FF079D" w:rsidRPr="00FF079D">
        <w:rPr>
          <w:rStyle w:val="Strong"/>
          <w:rFonts w:ascii="Inter" w:hAnsi="Inter" w:cs="B Nazanin"/>
          <w:rtl/>
        </w:rPr>
        <w:t xml:space="preserve"> اسلام</w:t>
      </w:r>
      <w:r w:rsidR="00FF079D" w:rsidRPr="00FF079D">
        <w:rPr>
          <w:rStyle w:val="Strong"/>
          <w:rFonts w:ascii="Inter" w:hAnsi="Inter" w:cs="B Nazanin" w:hint="cs"/>
          <w:rtl/>
        </w:rPr>
        <w:t>ی</w:t>
      </w:r>
      <w:r w:rsidR="00FF079D" w:rsidRPr="00FF079D">
        <w:rPr>
          <w:rStyle w:val="Strong"/>
          <w:rFonts w:ascii="Inter" w:hAnsi="Inter" w:cs="B Nazanin"/>
          <w:rtl/>
        </w:rPr>
        <w:t xml:space="preserve"> کلانشهر تبر</w:t>
      </w:r>
      <w:r w:rsidR="00FF079D" w:rsidRPr="00FF079D">
        <w:rPr>
          <w:rStyle w:val="Strong"/>
          <w:rFonts w:ascii="Inter" w:hAnsi="Inter" w:cs="B Nazanin" w:hint="cs"/>
          <w:rtl/>
        </w:rPr>
        <w:t>ی</w:t>
      </w:r>
      <w:r w:rsidR="00FF079D" w:rsidRPr="00FF079D">
        <w:rPr>
          <w:rStyle w:val="Strong"/>
          <w:rFonts w:ascii="Inter" w:hAnsi="Inter" w:cs="B Nazanin" w:hint="eastAsia"/>
          <w:rtl/>
        </w:rPr>
        <w:t>ز</w:t>
      </w:r>
      <w:r w:rsidR="00FF079D" w:rsidRPr="00FF079D">
        <w:rPr>
          <w:rStyle w:val="Strong"/>
          <w:rFonts w:ascii="Inter" w:hAnsi="Inter" w:cs="B Nazanin" w:hint="cs"/>
          <w:rtl/>
        </w:rPr>
        <w:t xml:space="preserve"> </w:t>
      </w:r>
      <w:r w:rsidR="00FF079D">
        <w:rPr>
          <w:rStyle w:val="Strong"/>
          <w:rFonts w:ascii="Inter" w:hAnsi="Inter" w:cs="B Nazanin" w:hint="cs"/>
          <w:rtl/>
        </w:rPr>
        <w:t>(</w:t>
      </w:r>
      <w:r>
        <w:rPr>
          <w:rStyle w:val="Strong"/>
          <w:rFonts w:ascii="Inter" w:hAnsi="Inter" w:cs="B Nazanin" w:hint="cs"/>
          <w:rtl/>
        </w:rPr>
        <w:t>سال 1404</w:t>
      </w:r>
      <w:r w:rsidR="00FF079D">
        <w:rPr>
          <w:rStyle w:val="Strong"/>
          <w:rFonts w:ascii="Inter" w:hAnsi="Inter" w:cs="B Nazanin" w:hint="cs"/>
          <w:rtl/>
        </w:rPr>
        <w:t>)</w:t>
      </w:r>
    </w:p>
    <w:p w14:paraId="4C905A1A" w14:textId="1DBF4FF9" w:rsidR="00153458" w:rsidRDefault="007D17F2" w:rsidP="00B23D6E">
      <w:pPr>
        <w:pStyle w:val="ds-markdown-paragraph"/>
        <w:shd w:val="clear" w:color="auto" w:fill="FFFFFF"/>
        <w:bidi/>
        <w:spacing w:before="206" w:beforeAutospacing="0" w:after="206" w:afterAutospacing="0" w:line="429" w:lineRule="atLeast"/>
        <w:jc w:val="both"/>
        <w:rPr>
          <w:rFonts w:ascii="Inter" w:hAnsi="Inter" w:cs="B Nazanin"/>
          <w:rtl/>
        </w:rPr>
      </w:pPr>
      <w:r w:rsidRPr="00153458">
        <w:rPr>
          <w:rFonts w:ascii="Inter" w:hAnsi="Inter" w:cs="B Nazanin"/>
          <w:rtl/>
        </w:rPr>
        <w:t>کلانشهر تبریز، به عنوان نگین شمال غرب ایران، همواره جایگاهی بی‌بدیل در عرصه‌های تاریخی، فرهنگی و صنعتی داشته است. امروزه این شهر با چالش‌های پیچیده‌ای در حوزه‌های شهری، هویت معماری، پایداری فرهنگی و حفاظت از میراث کهن روبه‌روست که حل آن‌ها نیازمند ایده‌پردازی مبتنی بر پژوهش‌های نوآورانه و میان‌رشته‌ای است</w:t>
      </w:r>
      <w:r w:rsidR="00153458">
        <w:rPr>
          <w:rFonts w:ascii="Inter" w:hAnsi="Inter" w:cs="B Nazanin" w:hint="cs"/>
          <w:rtl/>
        </w:rPr>
        <w:t xml:space="preserve">. </w:t>
      </w:r>
      <w:r w:rsidRPr="00153458">
        <w:rPr>
          <w:rFonts w:ascii="Inter" w:hAnsi="Inter" w:cs="B Nazanin"/>
          <w:rtl/>
        </w:rPr>
        <w:t>در این راستا،</w:t>
      </w:r>
      <w:r w:rsidRPr="00153458">
        <w:rPr>
          <w:rFonts w:ascii="Cambria" w:hAnsi="Cambria" w:cs="Cambria" w:hint="cs"/>
          <w:rtl/>
        </w:rPr>
        <w:t> </w:t>
      </w:r>
      <w:r w:rsidRPr="00153458">
        <w:rPr>
          <w:rFonts w:ascii="Inter" w:hAnsi="Inter" w:cs="B Nazanin"/>
          <w:rtl/>
        </w:rPr>
        <w:t>دانشگاه</w:t>
      </w:r>
      <w:r w:rsidR="00153458" w:rsidRPr="00153458">
        <w:rPr>
          <w:rFonts w:ascii="Inter" w:hAnsi="Inter" w:cs="B Nazanin" w:hint="cs"/>
          <w:rtl/>
        </w:rPr>
        <w:t xml:space="preserve"> هنر اسلامی در نظر دارد</w:t>
      </w:r>
      <w:r w:rsidRPr="00153458">
        <w:rPr>
          <w:rFonts w:ascii="Inter" w:hAnsi="Inter" w:cs="B Nazanin"/>
        </w:rPr>
        <w:t> </w:t>
      </w:r>
      <w:r w:rsidRPr="00153458">
        <w:rPr>
          <w:rFonts w:ascii="Inter" w:hAnsi="Inter" w:cs="B Nazanin"/>
          <w:rtl/>
        </w:rPr>
        <w:t>با همکاری</w:t>
      </w:r>
      <w:r w:rsidRPr="00153458">
        <w:rPr>
          <w:rFonts w:ascii="Cambria" w:hAnsi="Cambria" w:cs="Cambria" w:hint="cs"/>
          <w:rtl/>
        </w:rPr>
        <w:t> </w:t>
      </w:r>
      <w:bookmarkStart w:id="0" w:name="_Hlk199404635"/>
      <w:r w:rsidRPr="00153458">
        <w:rPr>
          <w:rFonts w:ascii="Inter" w:hAnsi="Inter" w:cs="B Nazanin"/>
          <w:rtl/>
        </w:rPr>
        <w:t>مرکز پژوهش‌های شورای اسلامی کلانشهر تبریز</w:t>
      </w:r>
      <w:bookmarkEnd w:id="0"/>
      <w:r w:rsidRPr="00153458">
        <w:rPr>
          <w:rFonts w:ascii="Inter" w:hAnsi="Inter" w:cs="B Nazanin"/>
          <w:rtl/>
        </w:rPr>
        <w:t xml:space="preserve">، با بهره‌گیری از ظرفیت‌های علمی و اجرایی خود، </w:t>
      </w:r>
      <w:r w:rsidR="00153458">
        <w:rPr>
          <w:rFonts w:ascii="Inter" w:hAnsi="Inter" w:cs="B Nazanin" w:hint="cs"/>
          <w:rtl/>
        </w:rPr>
        <w:t xml:space="preserve">نسبت به پذیرش </w:t>
      </w:r>
      <w:r w:rsidRPr="00153458">
        <w:rPr>
          <w:rFonts w:ascii="Inter" w:hAnsi="Inter" w:cs="B Nazanin"/>
          <w:rtl/>
        </w:rPr>
        <w:t>پژوهشگر</w:t>
      </w:r>
      <w:r w:rsidR="00153458">
        <w:rPr>
          <w:rFonts w:ascii="Inter" w:hAnsi="Inter" w:cs="B Nazanin" w:hint="cs"/>
          <w:rtl/>
        </w:rPr>
        <w:t>ان</w:t>
      </w:r>
      <w:r w:rsidRPr="00153458">
        <w:rPr>
          <w:rFonts w:ascii="Inter" w:hAnsi="Inter" w:cs="B Nazanin"/>
          <w:rtl/>
        </w:rPr>
        <w:t xml:space="preserve"> پسادکتری در حوزه‌های تخصصیِ شهری و فرهنگی </w:t>
      </w:r>
      <w:r w:rsidR="00153458">
        <w:rPr>
          <w:rFonts w:ascii="Inter" w:hAnsi="Inter" w:cs="B Nazanin" w:hint="cs"/>
          <w:rtl/>
        </w:rPr>
        <w:t>اقدام نماید</w:t>
      </w:r>
      <w:r w:rsidRPr="00153458">
        <w:rPr>
          <w:rFonts w:ascii="Inter" w:hAnsi="Inter" w:cs="B Nazanin"/>
          <w:rtl/>
        </w:rPr>
        <w:t xml:space="preserve">. این </w:t>
      </w:r>
      <w:r w:rsidR="00956EBB">
        <w:rPr>
          <w:rFonts w:ascii="Inter" w:hAnsi="Inter" w:cs="B Nazanin" w:hint="cs"/>
          <w:rtl/>
        </w:rPr>
        <w:t>فرصت</w:t>
      </w:r>
      <w:r w:rsidRPr="00153458">
        <w:rPr>
          <w:rFonts w:ascii="Inter" w:hAnsi="Inter" w:cs="B Nazanin"/>
          <w:rtl/>
        </w:rPr>
        <w:t xml:space="preserve"> </w:t>
      </w:r>
      <w:r w:rsidR="00956EBB">
        <w:rPr>
          <w:rFonts w:ascii="Inter" w:hAnsi="Inter" w:cs="B Nazanin" w:hint="cs"/>
          <w:rtl/>
        </w:rPr>
        <w:t>تحقیقاتی</w:t>
      </w:r>
      <w:r w:rsidRPr="00153458">
        <w:rPr>
          <w:rFonts w:ascii="Inter" w:hAnsi="Inter" w:cs="B Nazanin"/>
          <w:rtl/>
        </w:rPr>
        <w:t>، با هدف تبدیل تبریز به الگوی توسعه شهری هویت‌محور</w:t>
      </w:r>
      <w:r w:rsidR="00153458">
        <w:rPr>
          <w:rFonts w:ascii="Inter" w:hAnsi="Inter" w:cs="B Nazanin" w:hint="cs"/>
          <w:rtl/>
        </w:rPr>
        <w:t xml:space="preserve"> </w:t>
      </w:r>
      <w:r w:rsidRPr="00153458">
        <w:rPr>
          <w:rFonts w:ascii="Inter" w:hAnsi="Inter" w:cs="B Nazanin"/>
          <w:rtl/>
        </w:rPr>
        <w:t>و تقویت جایگاه آن به عنوان شهر پیشرو در عرصه فناوری‌های فرهنگی، طراحی شده است</w:t>
      </w:r>
      <w:r w:rsidR="00153458">
        <w:rPr>
          <w:rFonts w:ascii="Inter" w:hAnsi="Inter" w:cs="B Nazanin" w:hint="cs"/>
          <w:rtl/>
        </w:rPr>
        <w:t>.</w:t>
      </w:r>
    </w:p>
    <w:p w14:paraId="614CF688" w14:textId="0514B495" w:rsidR="00153458" w:rsidRPr="003D45C0" w:rsidRDefault="00153458" w:rsidP="00B23D6E">
      <w:pPr>
        <w:bidi/>
        <w:spacing w:before="120" w:after="120" w:line="240" w:lineRule="auto"/>
        <w:jc w:val="both"/>
        <w:rPr>
          <w:rFonts w:ascii="Inter" w:eastAsia="Times New Roman" w:hAnsi="Inter" w:cs="B Nazanin"/>
          <w:b/>
          <w:bCs/>
          <w:sz w:val="28"/>
          <w:szCs w:val="28"/>
          <w:rtl/>
        </w:rPr>
      </w:pPr>
      <w:r w:rsidRPr="003D45C0">
        <w:rPr>
          <w:rFonts w:ascii="Inter" w:eastAsia="Times New Roman" w:hAnsi="Inter" w:cs="B Nazanin" w:hint="cs"/>
          <w:b/>
          <w:bCs/>
          <w:sz w:val="28"/>
          <w:szCs w:val="28"/>
          <w:rtl/>
        </w:rPr>
        <w:t>فرصت</w:t>
      </w:r>
      <w:r w:rsidRPr="003D45C0">
        <w:rPr>
          <w:rFonts w:ascii="Inter" w:eastAsia="Times New Roman" w:hAnsi="Inter" w:cs="B Nazanin"/>
          <w:b/>
          <w:bCs/>
          <w:sz w:val="28"/>
          <w:szCs w:val="28"/>
          <w:rtl/>
        </w:rPr>
        <w:softHyphen/>
      </w:r>
      <w:r w:rsidRPr="003D45C0">
        <w:rPr>
          <w:rFonts w:ascii="Inter" w:eastAsia="Times New Roman" w:hAnsi="Inter" w:cs="B Nazanin" w:hint="cs"/>
          <w:b/>
          <w:bCs/>
          <w:sz w:val="28"/>
          <w:szCs w:val="28"/>
          <w:rtl/>
        </w:rPr>
        <w:t>های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6"/>
        <w:gridCol w:w="2789"/>
        <w:gridCol w:w="1351"/>
        <w:gridCol w:w="1890"/>
        <w:gridCol w:w="2333"/>
      </w:tblGrid>
      <w:tr w:rsidR="00FA2509" w:rsidRPr="00710CA2" w14:paraId="128E24E6" w14:textId="77777777" w:rsidTr="00504A9A">
        <w:trPr>
          <w:trHeight w:val="548"/>
        </w:trPr>
        <w:tc>
          <w:tcPr>
            <w:tcW w:w="656" w:type="dxa"/>
          </w:tcPr>
          <w:p w14:paraId="42838B2E" w14:textId="6C4E91E7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89" w:type="dxa"/>
          </w:tcPr>
          <w:p w14:paraId="4B7F445E" w14:textId="1D4040EF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 w:hint="cs"/>
                <w:b/>
                <w:bCs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351" w:type="dxa"/>
          </w:tcPr>
          <w:p w14:paraId="6C6EB020" w14:textId="568109F4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 w:hint="cs"/>
                <w:b/>
                <w:bCs/>
                <w:sz w:val="22"/>
                <w:szCs w:val="22"/>
                <w:rtl/>
                <w:lang w:bidi="fa-IR"/>
              </w:rPr>
              <w:t>دانشکده مربوطه</w:t>
            </w:r>
          </w:p>
        </w:tc>
        <w:tc>
          <w:tcPr>
            <w:tcW w:w="1890" w:type="dxa"/>
          </w:tcPr>
          <w:p w14:paraId="0E69F8E6" w14:textId="127E47D4" w:rsidR="00504A9A" w:rsidRDefault="00FA2509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center"/>
              <w:rPr>
                <w:rFonts w:ascii="Inter" w:hAnsi="Inte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 w:hint="cs"/>
                <w:b/>
                <w:bCs/>
                <w:sz w:val="22"/>
                <w:szCs w:val="22"/>
                <w:rtl/>
                <w:lang w:bidi="fa-IR"/>
              </w:rPr>
              <w:t>استاد میزبان</w:t>
            </w:r>
          </w:p>
          <w:p w14:paraId="6D679DA1" w14:textId="64939FE5" w:rsidR="00FA2509" w:rsidRPr="00504A9A" w:rsidRDefault="00504A9A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center"/>
              <w:rPr>
                <w:rFonts w:ascii="Inter" w:hAnsi="Inter" w:cs="Calibri"/>
                <w:b/>
                <w:bCs/>
                <w:sz w:val="22"/>
                <w:szCs w:val="22"/>
                <w:rtl/>
                <w:lang w:bidi="fa-IR"/>
              </w:rPr>
            </w:pPr>
            <w:r w:rsidRPr="00504A9A">
              <w:rPr>
                <w:rFonts w:ascii="Inter" w:hAnsi="Inter" w:cs="B Nazanin" w:hint="cs"/>
                <w:b/>
                <w:bCs/>
                <w:sz w:val="22"/>
                <w:szCs w:val="22"/>
                <w:rtl/>
                <w:lang w:bidi="fa-IR"/>
              </w:rPr>
              <w:t>(مرتبه علمی)</w:t>
            </w:r>
          </w:p>
        </w:tc>
        <w:tc>
          <w:tcPr>
            <w:tcW w:w="2333" w:type="dxa"/>
          </w:tcPr>
          <w:p w14:paraId="3B1719CE" w14:textId="0378E498" w:rsidR="00FA2509" w:rsidRPr="00710CA2" w:rsidRDefault="00FA2509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 w:hint="cs"/>
                <w:b/>
                <w:bCs/>
                <w:sz w:val="22"/>
                <w:szCs w:val="22"/>
                <w:rtl/>
                <w:lang w:bidi="fa-IR"/>
              </w:rPr>
              <w:t>رشته تحصیلی</w:t>
            </w:r>
            <w:r w:rsidR="00504A9A">
              <w:rPr>
                <w:rFonts w:ascii="Inter" w:hAnsi="Inter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 w:rsidR="00504A9A">
              <w:rPr>
                <w:rFonts w:ascii="Inter" w:hAnsi="Inter" w:cs="B Nazanin" w:hint="cs"/>
                <w:b/>
                <w:bCs/>
                <w:sz w:val="22"/>
                <w:szCs w:val="22"/>
                <w:rtl/>
                <w:lang w:bidi="fa-IR"/>
              </w:rPr>
              <w:t>تخصص</w:t>
            </w:r>
            <w:r w:rsidRPr="00710CA2">
              <w:rPr>
                <w:rFonts w:ascii="Inter" w:hAnsi="Inter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قابل پذیرش</w:t>
            </w:r>
          </w:p>
        </w:tc>
      </w:tr>
      <w:tr w:rsidR="00FA2509" w:rsidRPr="00710CA2" w14:paraId="6AC5E381" w14:textId="77777777" w:rsidTr="00504A9A">
        <w:trPr>
          <w:trHeight w:val="656"/>
        </w:trPr>
        <w:tc>
          <w:tcPr>
            <w:tcW w:w="656" w:type="dxa"/>
          </w:tcPr>
          <w:p w14:paraId="722A52F6" w14:textId="3B5B758E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89" w:type="dxa"/>
          </w:tcPr>
          <w:p w14:paraId="5CBD938B" w14:textId="06442503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/>
                <w:sz w:val="22"/>
                <w:szCs w:val="22"/>
                <w:rtl/>
              </w:rPr>
              <w:t>راهکارهای ارتقای رقابت‌پذیری شهری تبریز مبتنی بر مزیت‌های رقابتی هویت‌محور</w:t>
            </w:r>
          </w:p>
        </w:tc>
        <w:tc>
          <w:tcPr>
            <w:tcW w:w="1351" w:type="dxa"/>
          </w:tcPr>
          <w:p w14:paraId="6FD2285D" w14:textId="5A0208DB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 w:hint="cs"/>
                <w:sz w:val="22"/>
                <w:szCs w:val="22"/>
                <w:rtl/>
              </w:rPr>
              <w:t xml:space="preserve">مهندسی </w:t>
            </w:r>
            <w:r w:rsidRPr="00710CA2">
              <w:rPr>
                <w:rFonts w:ascii="Inter" w:hAnsi="Inter" w:cs="B Nazanin"/>
                <w:sz w:val="22"/>
                <w:szCs w:val="22"/>
                <w:rtl/>
              </w:rPr>
              <w:t>معماری و شهرسازی</w:t>
            </w:r>
          </w:p>
        </w:tc>
        <w:tc>
          <w:tcPr>
            <w:tcW w:w="1890" w:type="dxa"/>
          </w:tcPr>
          <w:p w14:paraId="470D46E4" w14:textId="77777777" w:rsidR="00FA2509" w:rsidRDefault="00327AB6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center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دکتر اصغر مولایی</w:t>
            </w:r>
          </w:p>
          <w:p w14:paraId="6C637510" w14:textId="7F9725C4" w:rsidR="00504A9A" w:rsidRPr="00710CA2" w:rsidRDefault="00504A9A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center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(دانشیار)</w:t>
            </w:r>
          </w:p>
        </w:tc>
        <w:tc>
          <w:tcPr>
            <w:tcW w:w="2333" w:type="dxa"/>
          </w:tcPr>
          <w:p w14:paraId="3E8EDBA0" w14:textId="76014535" w:rsidR="00FA2509" w:rsidRPr="001F5CD0" w:rsidRDefault="00ED3A27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proofErr w:type="spellStart"/>
            <w:r w:rsidRPr="001F5CD0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شهرسازی</w:t>
            </w:r>
            <w:proofErr w:type="spellEnd"/>
            <w:r w:rsidRPr="001F5CD0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، جغرافیا و برنامه ریزی شهری</w:t>
            </w:r>
            <w:r w:rsidR="00497D1E" w:rsidRPr="001F5CD0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، معماری</w:t>
            </w:r>
          </w:p>
        </w:tc>
      </w:tr>
      <w:tr w:rsidR="00FA2509" w:rsidRPr="00710CA2" w14:paraId="3D7D4212" w14:textId="77777777" w:rsidTr="00504A9A">
        <w:trPr>
          <w:trHeight w:val="746"/>
        </w:trPr>
        <w:tc>
          <w:tcPr>
            <w:tcW w:w="656" w:type="dxa"/>
          </w:tcPr>
          <w:p w14:paraId="44B5A9C0" w14:textId="3EB9A187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89" w:type="dxa"/>
          </w:tcPr>
          <w:p w14:paraId="083DF528" w14:textId="3946A7A2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/>
                <w:sz w:val="22"/>
                <w:szCs w:val="22"/>
                <w:rtl/>
              </w:rPr>
              <w:t>تبیین میراث مکتب شهرسازی تبریز و انسجام فرهنگی شهر</w:t>
            </w:r>
          </w:p>
        </w:tc>
        <w:tc>
          <w:tcPr>
            <w:tcW w:w="1351" w:type="dxa"/>
          </w:tcPr>
          <w:p w14:paraId="4BF2C12B" w14:textId="1B1AA456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lang w:bidi="fa-IR"/>
              </w:rPr>
            </w:pPr>
            <w:r w:rsidRPr="00710CA2">
              <w:rPr>
                <w:rFonts w:ascii="Inter" w:hAnsi="Inter" w:cs="B Nazanin" w:hint="cs"/>
                <w:sz w:val="22"/>
                <w:szCs w:val="22"/>
                <w:rtl/>
              </w:rPr>
              <w:t xml:space="preserve">مهندسی </w:t>
            </w:r>
            <w:r w:rsidRPr="00710CA2">
              <w:rPr>
                <w:rFonts w:ascii="Inter" w:hAnsi="Inter" w:cs="B Nazanin"/>
                <w:sz w:val="22"/>
                <w:szCs w:val="22"/>
                <w:rtl/>
              </w:rPr>
              <w:t>معماری و شهرسازی</w:t>
            </w:r>
          </w:p>
        </w:tc>
        <w:tc>
          <w:tcPr>
            <w:tcW w:w="1890" w:type="dxa"/>
          </w:tcPr>
          <w:p w14:paraId="24192633" w14:textId="77777777" w:rsidR="00FA2509" w:rsidRDefault="00327AB6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center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 xml:space="preserve">دکتر محمدتقی </w:t>
            </w:r>
            <w:proofErr w:type="spellStart"/>
            <w:r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پیربابایی</w:t>
            </w:r>
            <w:proofErr w:type="spellEnd"/>
          </w:p>
          <w:p w14:paraId="3AE96CF5" w14:textId="57FB36F6" w:rsidR="00504A9A" w:rsidRPr="00710CA2" w:rsidRDefault="00504A9A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center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(استاد)</w:t>
            </w:r>
          </w:p>
        </w:tc>
        <w:tc>
          <w:tcPr>
            <w:tcW w:w="2333" w:type="dxa"/>
          </w:tcPr>
          <w:p w14:paraId="2805C0C8" w14:textId="4A327EBB" w:rsidR="00FA2509" w:rsidRPr="001F5CD0" w:rsidRDefault="00504A9A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proofErr w:type="spellStart"/>
            <w:r w:rsidRPr="001F5CD0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شهرسازی</w:t>
            </w:r>
            <w:proofErr w:type="spellEnd"/>
            <w:r w:rsidRPr="001F5CD0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، جغرافیا و برنامه ریزی شهری،</w:t>
            </w:r>
            <w:r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 xml:space="preserve"> مرمت شهری / تخصص تاریخ فرهنگی شهر</w:t>
            </w:r>
          </w:p>
        </w:tc>
      </w:tr>
      <w:tr w:rsidR="00FA2509" w:rsidRPr="00710CA2" w14:paraId="24A2E17A" w14:textId="77777777" w:rsidTr="00504A9A">
        <w:trPr>
          <w:trHeight w:val="566"/>
        </w:trPr>
        <w:tc>
          <w:tcPr>
            <w:tcW w:w="656" w:type="dxa"/>
          </w:tcPr>
          <w:p w14:paraId="095C8B2D" w14:textId="727682D2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89" w:type="dxa"/>
          </w:tcPr>
          <w:p w14:paraId="3E5400A2" w14:textId="1CE125B6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/>
                <w:sz w:val="22"/>
                <w:szCs w:val="22"/>
                <w:rtl/>
              </w:rPr>
              <w:t>پایداری فرهنگی در مسکن با رویکردی بر هویت و معماری بومی شهر تبریز</w:t>
            </w:r>
          </w:p>
        </w:tc>
        <w:tc>
          <w:tcPr>
            <w:tcW w:w="1351" w:type="dxa"/>
          </w:tcPr>
          <w:p w14:paraId="37A9250A" w14:textId="681F247F" w:rsidR="00FA2509" w:rsidRPr="00710CA2" w:rsidRDefault="00FA2509" w:rsidP="00B23D6E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 w:rsidRPr="00710CA2">
              <w:rPr>
                <w:rFonts w:ascii="Inter" w:hAnsi="Inter" w:cs="B Nazanin" w:hint="cs"/>
                <w:sz w:val="22"/>
                <w:szCs w:val="22"/>
                <w:rtl/>
              </w:rPr>
              <w:t xml:space="preserve">مهندسی </w:t>
            </w:r>
            <w:r w:rsidRPr="00710CA2">
              <w:rPr>
                <w:rFonts w:ascii="Inter" w:hAnsi="Inter" w:cs="B Nazanin"/>
                <w:sz w:val="22"/>
                <w:szCs w:val="22"/>
                <w:rtl/>
              </w:rPr>
              <w:t>معماری و شهرسازی</w:t>
            </w:r>
          </w:p>
        </w:tc>
        <w:tc>
          <w:tcPr>
            <w:tcW w:w="1890" w:type="dxa"/>
          </w:tcPr>
          <w:p w14:paraId="17E640BC" w14:textId="2582DAF5" w:rsidR="00FA2509" w:rsidRDefault="00ED3A27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center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دکتر</w:t>
            </w:r>
            <w:r w:rsidR="00504A9A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 xml:space="preserve"> پریسا</w:t>
            </w:r>
            <w:r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 xml:space="preserve"> هاشم پور</w:t>
            </w:r>
          </w:p>
          <w:p w14:paraId="6EFEB078" w14:textId="774E32F4" w:rsidR="00504A9A" w:rsidRPr="00710CA2" w:rsidRDefault="00504A9A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center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(استاد)</w:t>
            </w:r>
          </w:p>
        </w:tc>
        <w:tc>
          <w:tcPr>
            <w:tcW w:w="2333" w:type="dxa"/>
          </w:tcPr>
          <w:p w14:paraId="3BC4E281" w14:textId="046A84FB" w:rsidR="00FA2509" w:rsidRPr="001F5CD0" w:rsidRDefault="00ED3A27" w:rsidP="00504A9A">
            <w:pPr>
              <w:pStyle w:val="ds-markdown-paragraph"/>
              <w:bidi/>
              <w:spacing w:before="0" w:beforeAutospacing="0" w:after="0" w:afterAutospacing="0" w:line="200" w:lineRule="atLeast"/>
              <w:contextualSpacing/>
              <w:jc w:val="both"/>
              <w:rPr>
                <w:rFonts w:ascii="Inter" w:hAnsi="Inter" w:cs="B Nazanin"/>
                <w:sz w:val="22"/>
                <w:szCs w:val="22"/>
                <w:rtl/>
                <w:lang w:bidi="fa-IR"/>
              </w:rPr>
            </w:pPr>
            <w:r w:rsidRPr="001F5CD0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معماری</w:t>
            </w:r>
            <w:r w:rsidR="00504A9A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>،</w:t>
            </w:r>
            <w:r w:rsidRPr="001F5CD0">
              <w:rPr>
                <w:rFonts w:ascii="Inter" w:hAnsi="Inter" w:cs="B Nazanin" w:hint="cs"/>
                <w:sz w:val="22"/>
                <w:szCs w:val="22"/>
                <w:rtl/>
                <w:lang w:bidi="fa-IR"/>
              </w:rPr>
              <w:t xml:space="preserve"> معماری اسلامی</w:t>
            </w:r>
          </w:p>
        </w:tc>
      </w:tr>
    </w:tbl>
    <w:p w14:paraId="7207FF1B" w14:textId="587852BF" w:rsidR="007D17F2" w:rsidRPr="003D45C0" w:rsidRDefault="009104B4" w:rsidP="00B23D6E">
      <w:pPr>
        <w:bidi/>
        <w:spacing w:before="120" w:after="120" w:line="240" w:lineRule="auto"/>
        <w:jc w:val="both"/>
        <w:rPr>
          <w:rFonts w:ascii="Inter" w:eastAsia="Times New Roman" w:hAnsi="Inter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1F6B0033">
          <v:rect id="_x0000_i1026" style="width:0;height:.75pt" o:hralign="center" o:hrstd="t" o:hrnoshade="t" o:hr="t" fillcolor="#404040" stroked="f"/>
        </w:pict>
      </w:r>
      <w:r w:rsidR="00344947" w:rsidRPr="003D45C0">
        <w:rPr>
          <w:rFonts w:ascii="Inter" w:eastAsia="Times New Roman" w:hAnsi="Inter" w:cs="B Nazanin" w:hint="cs"/>
          <w:b/>
          <w:bCs/>
          <w:sz w:val="28"/>
          <w:szCs w:val="28"/>
          <w:rtl/>
        </w:rPr>
        <w:t>شرایط متقاضی</w:t>
      </w:r>
    </w:p>
    <w:p w14:paraId="37D2A44D" w14:textId="0348DD6E" w:rsidR="007D17F2" w:rsidRPr="003D45C0" w:rsidRDefault="007D17F2" w:rsidP="00B23D6E">
      <w:pPr>
        <w:bidi/>
        <w:spacing w:before="120" w:after="120" w:line="240" w:lineRule="auto"/>
        <w:jc w:val="both"/>
        <w:rPr>
          <w:rFonts w:ascii="Inter" w:eastAsia="Times New Roman" w:hAnsi="Inter" w:cs="B Nazanin"/>
          <w:b/>
          <w:bCs/>
          <w:sz w:val="24"/>
          <w:szCs w:val="24"/>
        </w:rPr>
      </w:pPr>
      <w:r w:rsidRPr="003D45C0">
        <w:rPr>
          <w:rFonts w:ascii="Inter" w:eastAsia="Times New Roman" w:hAnsi="Inter" w:cs="B Nazanin"/>
          <w:b/>
          <w:bCs/>
          <w:sz w:val="24"/>
          <w:szCs w:val="24"/>
          <w:rtl/>
        </w:rPr>
        <w:t xml:space="preserve">الف) </w:t>
      </w:r>
      <w:r w:rsidRPr="00FF079D">
        <w:rPr>
          <w:rFonts w:ascii="Inter" w:eastAsia="Times New Roman" w:hAnsi="Inter" w:cs="B Nazanin"/>
          <w:b/>
          <w:bCs/>
          <w:sz w:val="24"/>
          <w:szCs w:val="24"/>
          <w:rtl/>
        </w:rPr>
        <w:t>شرایط</w:t>
      </w:r>
      <w:r w:rsidRPr="003D45C0">
        <w:rPr>
          <w:rFonts w:ascii="Inter" w:eastAsia="Times New Roman" w:hAnsi="Inter" w:cs="B Nazanin"/>
          <w:b/>
          <w:bCs/>
          <w:sz w:val="24"/>
          <w:szCs w:val="24"/>
          <w:rtl/>
        </w:rPr>
        <w:t xml:space="preserve"> علمی</w:t>
      </w:r>
    </w:p>
    <w:p w14:paraId="17CFF5DB" w14:textId="72387853" w:rsidR="00344947" w:rsidRPr="00956EBB" w:rsidRDefault="007D17F2" w:rsidP="00B23D6E">
      <w:pPr>
        <w:numPr>
          <w:ilvl w:val="0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956EBB">
        <w:rPr>
          <w:rFonts w:ascii="Inter" w:eastAsia="Times New Roman" w:hAnsi="Inter" w:cs="B Nazanin"/>
          <w:sz w:val="24"/>
          <w:szCs w:val="24"/>
          <w:rtl/>
        </w:rPr>
        <w:t>دارا بودن مدرک دکتری</w:t>
      </w:r>
      <w:r w:rsidRPr="00956EBB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344947" w:rsidRPr="00956EBB">
        <w:rPr>
          <w:rFonts w:ascii="Inter" w:eastAsia="Times New Roman" w:hAnsi="Inter" w:cs="B Nazanin"/>
          <w:sz w:val="24"/>
          <w:szCs w:val="24"/>
          <w:rtl/>
        </w:rPr>
        <w:t>مورد تأیید وزارت علوم</w:t>
      </w:r>
      <w:r w:rsidR="00344947" w:rsidRPr="00956EBB">
        <w:rPr>
          <w:rFonts w:ascii="Inter" w:eastAsia="Times New Roman" w:hAnsi="Inter" w:cs="B Nazanin" w:hint="cs"/>
          <w:sz w:val="24"/>
          <w:szCs w:val="24"/>
          <w:rtl/>
        </w:rPr>
        <w:t xml:space="preserve">، تحقیقات و فناوری </w:t>
      </w:r>
      <w:r w:rsidRPr="00956EBB">
        <w:rPr>
          <w:rFonts w:ascii="Inter" w:eastAsia="Times New Roman" w:hAnsi="Inter" w:cs="B Nazanin" w:hint="cs"/>
          <w:sz w:val="24"/>
          <w:szCs w:val="24"/>
          <w:rtl/>
        </w:rPr>
        <w:t>در</w:t>
      </w:r>
      <w:r w:rsidRPr="00956EBB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956EBB">
        <w:rPr>
          <w:rFonts w:ascii="Inter" w:eastAsia="Times New Roman" w:hAnsi="Inter" w:cs="B Nazanin" w:hint="cs"/>
          <w:sz w:val="24"/>
          <w:szCs w:val="24"/>
          <w:rtl/>
        </w:rPr>
        <w:t>رشته</w:t>
      </w:r>
      <w:r w:rsidR="001304CF">
        <w:rPr>
          <w:rFonts w:ascii="Inter" w:eastAsia="Times New Roman" w:hAnsi="Inter" w:cs="B Nazanin" w:hint="cs"/>
          <w:sz w:val="24"/>
          <w:szCs w:val="24"/>
          <w:rtl/>
        </w:rPr>
        <w:t>/تخصص</w:t>
      </w:r>
      <w:r w:rsidR="001304CF">
        <w:rPr>
          <w:rFonts w:ascii="Inter" w:eastAsia="Times New Roman" w:hAnsi="Inter" w:cs="B Nazanin" w:hint="eastAsia"/>
          <w:sz w:val="24"/>
          <w:szCs w:val="24"/>
          <w:rtl/>
        </w:rPr>
        <w:t>‌</w:t>
      </w:r>
      <w:r w:rsidR="001304CF">
        <w:rPr>
          <w:rFonts w:ascii="Inter" w:eastAsia="Times New Roman" w:hAnsi="Inter" w:cs="B Nazanin" w:hint="cs"/>
          <w:sz w:val="24"/>
          <w:szCs w:val="24"/>
          <w:rtl/>
        </w:rPr>
        <w:t>های</w:t>
      </w:r>
      <w:r w:rsidRPr="00956EBB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="00344947" w:rsidRPr="00956EBB">
        <w:rPr>
          <w:rFonts w:ascii="Inter" w:eastAsia="Times New Roman" w:hAnsi="Inter" w:cs="B Nazanin" w:hint="cs"/>
          <w:sz w:val="24"/>
          <w:szCs w:val="24"/>
          <w:rtl/>
        </w:rPr>
        <w:t xml:space="preserve">مندرج در جدول فوق </w:t>
      </w:r>
    </w:p>
    <w:p w14:paraId="445DB7D6" w14:textId="22D24B1B" w:rsidR="00344947" w:rsidRDefault="00344947" w:rsidP="00B23D6E">
      <w:pPr>
        <w:numPr>
          <w:ilvl w:val="0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>
        <w:rPr>
          <w:rFonts w:ascii="Inter" w:eastAsia="Times New Roman" w:hAnsi="Inter" w:cs="B Nazanin" w:hint="cs"/>
          <w:sz w:val="24"/>
          <w:szCs w:val="24"/>
          <w:rtl/>
        </w:rPr>
        <w:t>عدم گذشت بیش از 4 سال از تاریخ فارغ التحصیلی تا شروع دوره پسادکتری در تیرماه 1404</w:t>
      </w:r>
    </w:p>
    <w:p w14:paraId="78981F06" w14:textId="6938038A" w:rsidR="00956EBB" w:rsidRDefault="00956EBB" w:rsidP="00B23D6E">
      <w:pPr>
        <w:numPr>
          <w:ilvl w:val="0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>
        <w:rPr>
          <w:rFonts w:ascii="Inter" w:eastAsia="Times New Roman" w:hAnsi="Inter" w:cs="B Nazanin" w:hint="cs"/>
          <w:sz w:val="24"/>
          <w:szCs w:val="24"/>
          <w:rtl/>
        </w:rPr>
        <w:t>داشتن سوابق پژوهشی مرتبط با موضوع پیشنهادی</w:t>
      </w:r>
    </w:p>
    <w:p w14:paraId="41D25F08" w14:textId="24F711FF" w:rsidR="007D17F2" w:rsidRPr="00956EBB" w:rsidRDefault="00344947" w:rsidP="00B23D6E">
      <w:pPr>
        <w:numPr>
          <w:ilvl w:val="0"/>
          <w:numId w:val="1"/>
        </w:numPr>
        <w:shd w:val="clear" w:color="auto" w:fill="FFFFFF"/>
        <w:bidi/>
        <w:spacing w:after="60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956EBB">
        <w:rPr>
          <w:rFonts w:ascii="Inter" w:eastAsia="Times New Roman" w:hAnsi="Inter" w:cs="B Nazanin" w:hint="cs"/>
          <w:sz w:val="24"/>
          <w:szCs w:val="24"/>
          <w:rtl/>
        </w:rPr>
        <w:t xml:space="preserve">شرایط </w:t>
      </w:r>
      <w:r w:rsidR="007D17F2" w:rsidRPr="00956EBB">
        <w:rPr>
          <w:rFonts w:ascii="Inter" w:eastAsia="Times New Roman" w:hAnsi="Inter" w:cs="B Nazanin"/>
          <w:sz w:val="24"/>
          <w:szCs w:val="24"/>
          <w:rtl/>
        </w:rPr>
        <w:t xml:space="preserve">انتشارات علمی </w:t>
      </w:r>
      <w:r w:rsidRPr="00956EBB">
        <w:rPr>
          <w:rFonts w:ascii="Inter" w:eastAsia="Times New Roman" w:hAnsi="Inter" w:cs="B Nazanin" w:hint="cs"/>
          <w:sz w:val="24"/>
          <w:szCs w:val="24"/>
          <w:rtl/>
        </w:rPr>
        <w:t>3 سال منتهی به درخواست</w:t>
      </w:r>
    </w:p>
    <w:p w14:paraId="3E9497FD" w14:textId="1B3E0AA1" w:rsidR="007D17F2" w:rsidRPr="00956EBB" w:rsidRDefault="007D17F2" w:rsidP="00B23D6E">
      <w:pPr>
        <w:numPr>
          <w:ilvl w:val="1"/>
          <w:numId w:val="1"/>
        </w:numPr>
        <w:shd w:val="clear" w:color="auto" w:fill="FFFFFF"/>
        <w:bidi/>
        <w:spacing w:after="60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956EBB">
        <w:rPr>
          <w:rFonts w:ascii="Inter" w:eastAsia="Times New Roman" w:hAnsi="Inter" w:cs="B Nazanin"/>
          <w:sz w:val="24"/>
          <w:szCs w:val="24"/>
          <w:rtl/>
        </w:rPr>
        <w:t xml:space="preserve">تا </w:t>
      </w:r>
      <w:r w:rsidRPr="00956EBB">
        <w:rPr>
          <w:rFonts w:ascii="Inter" w:eastAsia="Times New Roman" w:hAnsi="Inter" w:cs="B Nazanin"/>
          <w:sz w:val="24"/>
          <w:szCs w:val="24"/>
          <w:rtl/>
          <w:lang w:bidi="fa-IR"/>
        </w:rPr>
        <w:t>۲</w:t>
      </w:r>
      <w:r w:rsidRPr="00956EBB">
        <w:rPr>
          <w:rFonts w:ascii="Inter" w:eastAsia="Times New Roman" w:hAnsi="Inter" w:cs="B Nazanin"/>
          <w:sz w:val="24"/>
          <w:szCs w:val="24"/>
          <w:rtl/>
        </w:rPr>
        <w:t xml:space="preserve"> سال پس از </w:t>
      </w:r>
      <w:r w:rsidR="00344947" w:rsidRPr="00956EBB">
        <w:rPr>
          <w:rFonts w:ascii="Inter" w:eastAsia="Times New Roman" w:hAnsi="Inter" w:cs="B Nazanin" w:hint="cs"/>
          <w:sz w:val="24"/>
          <w:szCs w:val="24"/>
          <w:rtl/>
        </w:rPr>
        <w:t>فارغ التحصیلی</w:t>
      </w:r>
      <w:r w:rsidR="00FF079D">
        <w:rPr>
          <w:rFonts w:ascii="Inter" w:eastAsia="Times New Roman" w:hAnsi="Inter" w:cs="B Nazanin" w:hint="cs"/>
          <w:sz w:val="24"/>
          <w:szCs w:val="24"/>
          <w:rtl/>
        </w:rPr>
        <w:t>:</w:t>
      </w:r>
    </w:p>
    <w:p w14:paraId="659795D5" w14:textId="271319D2" w:rsidR="007D17F2" w:rsidRPr="00956EBB" w:rsidRDefault="007D17F2" w:rsidP="00B23D6E">
      <w:pPr>
        <w:numPr>
          <w:ilvl w:val="2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956EBB">
        <w:rPr>
          <w:rFonts w:ascii="Inter" w:eastAsia="Times New Roman" w:hAnsi="Inter" w:cs="B Nazanin"/>
          <w:sz w:val="24"/>
          <w:szCs w:val="24"/>
          <w:rtl/>
          <w:lang w:bidi="fa-IR"/>
        </w:rPr>
        <w:t>۲</w:t>
      </w:r>
      <w:r w:rsidRPr="00956EBB">
        <w:rPr>
          <w:rFonts w:ascii="Inter" w:eastAsia="Times New Roman" w:hAnsi="Inter" w:cs="B Nazanin"/>
          <w:sz w:val="24"/>
          <w:szCs w:val="24"/>
        </w:rPr>
        <w:t xml:space="preserve"> </w:t>
      </w:r>
      <w:r w:rsidRPr="00956EBB">
        <w:rPr>
          <w:rFonts w:ascii="Inter" w:eastAsia="Times New Roman" w:hAnsi="Inter" w:cs="B Nazanin"/>
          <w:sz w:val="24"/>
          <w:szCs w:val="24"/>
          <w:rtl/>
        </w:rPr>
        <w:t>مقاله در</w:t>
      </w:r>
      <w:r w:rsidR="00344947" w:rsidRPr="00956EBB">
        <w:rPr>
          <w:rFonts w:ascii="Inter" w:eastAsia="Times New Roman" w:hAnsi="Inter" w:cs="B Nazanin" w:hint="cs"/>
          <w:sz w:val="24"/>
          <w:szCs w:val="24"/>
          <w:rtl/>
        </w:rPr>
        <w:t xml:space="preserve"> نشریات</w:t>
      </w:r>
      <w:r w:rsidRPr="00956EBB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56EBB">
        <w:rPr>
          <w:rFonts w:asciiTheme="majorBidi" w:eastAsia="Times New Roman" w:hAnsiTheme="majorBidi" w:cstheme="majorBidi"/>
          <w:sz w:val="20"/>
          <w:szCs w:val="20"/>
        </w:rPr>
        <w:t>JCR Q1/Q2</w:t>
      </w:r>
      <w:r w:rsidRPr="00956EBB">
        <w:rPr>
          <w:rFonts w:ascii="Inter" w:eastAsia="Times New Roman" w:hAnsi="Inter" w:cs="B Nazanin"/>
          <w:sz w:val="24"/>
          <w:szCs w:val="24"/>
        </w:rPr>
        <w:t> </w:t>
      </w:r>
      <w:r w:rsidR="00344947" w:rsidRPr="00956EBB">
        <w:rPr>
          <w:rFonts w:ascii="Inter" w:eastAsia="Times New Roman" w:hAnsi="Inter" w:cs="B Nazanin" w:hint="cs"/>
          <w:sz w:val="24"/>
          <w:szCs w:val="24"/>
          <w:rtl/>
        </w:rPr>
        <w:t xml:space="preserve"> </w:t>
      </w:r>
      <w:r w:rsidRPr="00956EBB">
        <w:rPr>
          <w:rFonts w:ascii="Inter" w:eastAsia="Times New Roman" w:hAnsi="Inter" w:cs="B Nazanin"/>
          <w:sz w:val="24"/>
          <w:szCs w:val="24"/>
          <w:rtl/>
        </w:rPr>
        <w:t>یا</w:t>
      </w:r>
      <w:r w:rsidRPr="00956EBB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56EBB">
        <w:rPr>
          <w:rFonts w:ascii="Inter" w:eastAsia="Times New Roman" w:hAnsi="Inter" w:cs="B Nazanin"/>
          <w:sz w:val="24"/>
          <w:szCs w:val="24"/>
          <w:rtl/>
        </w:rPr>
        <w:t>اسکوپوس</w:t>
      </w:r>
      <w:r w:rsidRPr="00956EBB">
        <w:rPr>
          <w:rFonts w:ascii="Inter" w:eastAsia="Times New Roman" w:hAnsi="Inter" w:cs="B Nazanin"/>
          <w:sz w:val="24"/>
          <w:szCs w:val="24"/>
        </w:rPr>
        <w:t xml:space="preserve"> </w:t>
      </w:r>
      <w:r w:rsidRPr="00956EBB">
        <w:rPr>
          <w:rFonts w:asciiTheme="majorBidi" w:eastAsia="Times New Roman" w:hAnsiTheme="majorBidi" w:cstheme="majorBidi"/>
          <w:sz w:val="20"/>
          <w:szCs w:val="20"/>
        </w:rPr>
        <w:t>Q1</w:t>
      </w:r>
      <w:r w:rsidRPr="00956EBB">
        <w:rPr>
          <w:rFonts w:ascii="Inter" w:eastAsia="Times New Roman" w:hAnsi="Inter" w:cs="B Nazanin"/>
          <w:sz w:val="24"/>
          <w:szCs w:val="24"/>
        </w:rPr>
        <w:t> </w:t>
      </w:r>
      <w:r w:rsidR="00956EBB">
        <w:rPr>
          <w:rFonts w:ascii="Inter" w:eastAsia="Times New Roman" w:hAnsi="Inter" w:cs="B Nazanin" w:hint="cs"/>
          <w:sz w:val="24"/>
          <w:szCs w:val="24"/>
          <w:rtl/>
        </w:rPr>
        <w:t xml:space="preserve">و </w:t>
      </w:r>
      <w:r w:rsidRPr="00956EBB">
        <w:rPr>
          <w:rFonts w:ascii="Inter" w:eastAsia="Times New Roman" w:hAnsi="Inter" w:cs="B Nazanin"/>
          <w:sz w:val="24"/>
          <w:szCs w:val="24"/>
          <w:rtl/>
        </w:rPr>
        <w:t>یا</w:t>
      </w:r>
      <w:r w:rsidRPr="00956EBB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56EBB">
        <w:rPr>
          <w:rFonts w:ascii="Inter" w:eastAsia="Times New Roman" w:hAnsi="Inter" w:cs="B Nazanin"/>
          <w:sz w:val="24"/>
          <w:szCs w:val="24"/>
          <w:rtl/>
          <w:lang w:bidi="fa-IR"/>
        </w:rPr>
        <w:t>۳</w:t>
      </w:r>
      <w:r w:rsidRPr="00956EBB">
        <w:rPr>
          <w:rFonts w:ascii="Inter" w:eastAsia="Times New Roman" w:hAnsi="Inter" w:cs="B Nazanin"/>
          <w:sz w:val="24"/>
          <w:szCs w:val="24"/>
        </w:rPr>
        <w:t xml:space="preserve"> </w:t>
      </w:r>
      <w:r w:rsidRPr="00956EBB">
        <w:rPr>
          <w:rFonts w:ascii="Inter" w:eastAsia="Times New Roman" w:hAnsi="Inter" w:cs="B Nazanin"/>
          <w:sz w:val="24"/>
          <w:szCs w:val="24"/>
          <w:rtl/>
        </w:rPr>
        <w:t xml:space="preserve">مقاله در نشریات </w:t>
      </w:r>
      <w:r w:rsidR="00344947" w:rsidRPr="00956EBB">
        <w:rPr>
          <w:rFonts w:ascii="Inter" w:eastAsia="Times New Roman" w:hAnsi="Inter" w:cs="B Nazanin" w:hint="cs"/>
          <w:sz w:val="24"/>
          <w:szCs w:val="24"/>
          <w:rtl/>
        </w:rPr>
        <w:t xml:space="preserve">علمی مورد تأیید </w:t>
      </w:r>
      <w:r w:rsidRPr="00956EBB">
        <w:rPr>
          <w:rFonts w:ascii="Inter" w:eastAsia="Times New Roman" w:hAnsi="Inter" w:cs="B Nazanin"/>
          <w:sz w:val="24"/>
          <w:szCs w:val="24"/>
          <w:rtl/>
        </w:rPr>
        <w:t xml:space="preserve">وزارت عتف </w:t>
      </w:r>
    </w:p>
    <w:p w14:paraId="035BECD1" w14:textId="075D2416" w:rsidR="007D17F2" w:rsidRPr="00956EBB" w:rsidRDefault="00344947" w:rsidP="00B23D6E">
      <w:pPr>
        <w:numPr>
          <w:ilvl w:val="1"/>
          <w:numId w:val="1"/>
        </w:numPr>
        <w:shd w:val="clear" w:color="auto" w:fill="FFFFFF"/>
        <w:bidi/>
        <w:spacing w:after="60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956EBB">
        <w:rPr>
          <w:rFonts w:ascii="Inter" w:eastAsia="Times New Roman" w:hAnsi="Inter" w:cs="B Nazanin" w:hint="cs"/>
          <w:sz w:val="24"/>
          <w:szCs w:val="24"/>
          <w:rtl/>
        </w:rPr>
        <w:t>2</w:t>
      </w:r>
      <w:r w:rsidR="007D17F2" w:rsidRPr="00956EBB">
        <w:rPr>
          <w:rFonts w:ascii="Inter" w:eastAsia="Times New Roman" w:hAnsi="Inter" w:cs="B Nazanin"/>
          <w:sz w:val="24"/>
          <w:szCs w:val="24"/>
        </w:rPr>
        <w:t xml:space="preserve"> </w:t>
      </w:r>
      <w:r w:rsidR="007D17F2" w:rsidRPr="00956EBB">
        <w:rPr>
          <w:rFonts w:ascii="Inter" w:eastAsia="Times New Roman" w:hAnsi="Inter" w:cs="B Nazanin"/>
          <w:sz w:val="24"/>
          <w:szCs w:val="24"/>
          <w:rtl/>
        </w:rPr>
        <w:t xml:space="preserve">تا </w:t>
      </w:r>
      <w:r w:rsidRPr="00956EBB">
        <w:rPr>
          <w:rFonts w:ascii="Inter" w:eastAsia="Times New Roman" w:hAnsi="Inter" w:cs="B Nazanin" w:hint="cs"/>
          <w:sz w:val="24"/>
          <w:szCs w:val="24"/>
          <w:rtl/>
        </w:rPr>
        <w:t>4</w:t>
      </w:r>
      <w:r w:rsidR="007D17F2" w:rsidRPr="00956EBB">
        <w:rPr>
          <w:rFonts w:ascii="Inter" w:eastAsia="Times New Roman" w:hAnsi="Inter" w:cs="B Nazanin"/>
          <w:sz w:val="24"/>
          <w:szCs w:val="24"/>
          <w:rtl/>
        </w:rPr>
        <w:t xml:space="preserve"> سال پس از دفاع</w:t>
      </w:r>
      <w:r w:rsidR="00FF079D">
        <w:rPr>
          <w:rFonts w:ascii="Inter" w:eastAsia="Times New Roman" w:hAnsi="Inter" w:cs="B Nazanin" w:hint="cs"/>
          <w:sz w:val="24"/>
          <w:szCs w:val="24"/>
          <w:rtl/>
        </w:rPr>
        <w:t>:</w:t>
      </w:r>
    </w:p>
    <w:p w14:paraId="2A9E09F5" w14:textId="28EA5765" w:rsidR="003D45C0" w:rsidRPr="003D45C0" w:rsidRDefault="007D17F2" w:rsidP="00B23D6E">
      <w:pPr>
        <w:numPr>
          <w:ilvl w:val="2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956EBB">
        <w:rPr>
          <w:rFonts w:ascii="Inter" w:eastAsia="Times New Roman" w:hAnsi="Inter" w:cs="B Nazanin"/>
          <w:sz w:val="24"/>
          <w:szCs w:val="24"/>
          <w:rtl/>
          <w:lang w:bidi="fa-IR"/>
        </w:rPr>
        <w:t>۳</w:t>
      </w:r>
      <w:r w:rsidRPr="00956EBB">
        <w:rPr>
          <w:rFonts w:ascii="Inter" w:eastAsia="Times New Roman" w:hAnsi="Inter" w:cs="B Nazanin"/>
          <w:sz w:val="24"/>
          <w:szCs w:val="24"/>
        </w:rPr>
        <w:t xml:space="preserve"> </w:t>
      </w:r>
      <w:r w:rsidRPr="00956EBB">
        <w:rPr>
          <w:rFonts w:ascii="Inter" w:eastAsia="Times New Roman" w:hAnsi="Inter" w:cs="B Nazanin"/>
          <w:sz w:val="24"/>
          <w:szCs w:val="24"/>
          <w:rtl/>
        </w:rPr>
        <w:t>مقاله در</w:t>
      </w:r>
      <w:r w:rsidR="00344947" w:rsidRPr="00956EBB">
        <w:rPr>
          <w:rFonts w:ascii="Inter" w:eastAsia="Times New Roman" w:hAnsi="Inter" w:cs="B Nazanin" w:hint="cs"/>
          <w:sz w:val="24"/>
          <w:szCs w:val="24"/>
          <w:rtl/>
        </w:rPr>
        <w:t xml:space="preserve"> نشریات</w:t>
      </w:r>
      <w:r w:rsidRPr="00956EBB">
        <w:rPr>
          <w:rFonts w:asciiTheme="majorBidi" w:eastAsia="Times New Roman" w:hAnsiTheme="majorBidi" w:cstheme="majorBidi"/>
          <w:sz w:val="20"/>
          <w:szCs w:val="20"/>
        </w:rPr>
        <w:t>JCR Q1/Q2</w:t>
      </w:r>
      <w:r w:rsidRPr="00956EBB">
        <w:rPr>
          <w:rFonts w:ascii="Inter" w:eastAsia="Times New Roman" w:hAnsi="Inter" w:cs="B Nazanin"/>
          <w:sz w:val="24"/>
          <w:szCs w:val="24"/>
        </w:rPr>
        <w:t> </w:t>
      </w:r>
      <w:r w:rsidR="00344947" w:rsidRPr="00956EBB">
        <w:rPr>
          <w:rFonts w:ascii="Inter" w:eastAsia="Times New Roman" w:hAnsi="Inter" w:cs="B Nazanin" w:hint="cs"/>
          <w:sz w:val="24"/>
          <w:szCs w:val="24"/>
          <w:rtl/>
        </w:rPr>
        <w:t xml:space="preserve"> </w:t>
      </w:r>
      <w:r w:rsidRPr="00956EBB">
        <w:rPr>
          <w:rFonts w:ascii="Inter" w:eastAsia="Times New Roman" w:hAnsi="Inter" w:cs="B Nazanin"/>
          <w:sz w:val="24"/>
          <w:szCs w:val="24"/>
          <w:rtl/>
        </w:rPr>
        <w:t>یا</w:t>
      </w:r>
      <w:r w:rsidRPr="00956EBB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56EBB">
        <w:rPr>
          <w:rFonts w:ascii="Inter" w:eastAsia="Times New Roman" w:hAnsi="Inter" w:cs="B Nazanin"/>
          <w:sz w:val="24"/>
          <w:szCs w:val="24"/>
          <w:rtl/>
        </w:rPr>
        <w:t>اسکوپوس</w:t>
      </w:r>
      <w:r w:rsidRPr="00956EBB">
        <w:rPr>
          <w:rFonts w:ascii="Inter" w:eastAsia="Times New Roman" w:hAnsi="Inter" w:cs="B Nazanin"/>
          <w:sz w:val="24"/>
          <w:szCs w:val="24"/>
        </w:rPr>
        <w:t xml:space="preserve"> </w:t>
      </w:r>
      <w:r w:rsidRPr="00956EBB">
        <w:rPr>
          <w:rFonts w:asciiTheme="majorBidi" w:eastAsia="Times New Roman" w:hAnsiTheme="majorBidi" w:cstheme="majorBidi"/>
          <w:sz w:val="20"/>
          <w:szCs w:val="20"/>
        </w:rPr>
        <w:t>Q1</w:t>
      </w:r>
      <w:r w:rsidRPr="00956EBB">
        <w:rPr>
          <w:rFonts w:ascii="Inter" w:eastAsia="Times New Roman" w:hAnsi="Inter" w:cs="B Nazanin"/>
          <w:sz w:val="24"/>
          <w:szCs w:val="24"/>
        </w:rPr>
        <w:t> </w:t>
      </w:r>
      <w:r w:rsidR="00956EBB">
        <w:rPr>
          <w:rFonts w:ascii="Inter" w:eastAsia="Times New Roman" w:hAnsi="Inter" w:cs="B Nazanin" w:hint="cs"/>
          <w:sz w:val="24"/>
          <w:szCs w:val="24"/>
          <w:rtl/>
        </w:rPr>
        <w:t xml:space="preserve">و </w:t>
      </w:r>
      <w:r w:rsidRPr="00956EBB">
        <w:rPr>
          <w:rFonts w:ascii="Inter" w:eastAsia="Times New Roman" w:hAnsi="Inter" w:cs="B Nazanin"/>
          <w:sz w:val="24"/>
          <w:szCs w:val="24"/>
          <w:rtl/>
        </w:rPr>
        <w:t>یا</w:t>
      </w:r>
      <w:r w:rsidRPr="00956EBB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56EBB">
        <w:rPr>
          <w:rFonts w:ascii="Inter" w:eastAsia="Times New Roman" w:hAnsi="Inter" w:cs="B Nazanin"/>
          <w:sz w:val="24"/>
          <w:szCs w:val="24"/>
          <w:rtl/>
          <w:lang w:bidi="fa-IR"/>
        </w:rPr>
        <w:t>۵</w:t>
      </w:r>
      <w:r w:rsidRPr="00956EBB">
        <w:rPr>
          <w:rFonts w:ascii="Inter" w:eastAsia="Times New Roman" w:hAnsi="Inter" w:cs="B Nazanin"/>
          <w:sz w:val="24"/>
          <w:szCs w:val="24"/>
        </w:rPr>
        <w:t xml:space="preserve"> </w:t>
      </w:r>
      <w:r w:rsidRPr="00956EBB">
        <w:rPr>
          <w:rFonts w:ascii="Inter" w:eastAsia="Times New Roman" w:hAnsi="Inter" w:cs="B Nazanin"/>
          <w:sz w:val="24"/>
          <w:szCs w:val="24"/>
          <w:rtl/>
        </w:rPr>
        <w:t xml:space="preserve">مقاله در </w:t>
      </w:r>
      <w:r w:rsidR="00344947" w:rsidRPr="00956EBB">
        <w:rPr>
          <w:rFonts w:ascii="Inter" w:eastAsia="Times New Roman" w:hAnsi="Inter" w:cs="B Nazanin"/>
          <w:sz w:val="24"/>
          <w:szCs w:val="24"/>
          <w:rtl/>
        </w:rPr>
        <w:t xml:space="preserve">نشریات </w:t>
      </w:r>
      <w:r w:rsidR="00344947" w:rsidRPr="00956EBB">
        <w:rPr>
          <w:rFonts w:ascii="Inter" w:eastAsia="Times New Roman" w:hAnsi="Inter" w:cs="B Nazanin" w:hint="cs"/>
          <w:sz w:val="24"/>
          <w:szCs w:val="24"/>
          <w:rtl/>
        </w:rPr>
        <w:t xml:space="preserve">علمی مورد تأیید </w:t>
      </w:r>
      <w:r w:rsidR="00344947" w:rsidRPr="00956EBB">
        <w:rPr>
          <w:rFonts w:ascii="Inter" w:eastAsia="Times New Roman" w:hAnsi="Inter" w:cs="B Nazanin"/>
          <w:sz w:val="24"/>
          <w:szCs w:val="24"/>
          <w:rtl/>
        </w:rPr>
        <w:t xml:space="preserve">وزارت عتف </w:t>
      </w:r>
    </w:p>
    <w:p w14:paraId="35380C9D" w14:textId="5FF3E4D1" w:rsidR="007D17F2" w:rsidRPr="00FF079D" w:rsidRDefault="007D17F2" w:rsidP="00B23D6E">
      <w:pPr>
        <w:bidi/>
        <w:spacing w:before="120" w:after="120" w:line="240" w:lineRule="auto"/>
        <w:jc w:val="both"/>
        <w:rPr>
          <w:rFonts w:ascii="Inter" w:eastAsia="Times New Roman" w:hAnsi="Inter" w:cs="B Nazanin"/>
          <w:b/>
          <w:bCs/>
          <w:sz w:val="24"/>
          <w:szCs w:val="24"/>
        </w:rPr>
      </w:pPr>
      <w:r w:rsidRPr="003D45C0">
        <w:rPr>
          <w:rFonts w:ascii="Inter" w:eastAsia="Times New Roman" w:hAnsi="Inter" w:cs="B Nazanin"/>
          <w:b/>
          <w:bCs/>
          <w:sz w:val="24"/>
          <w:szCs w:val="24"/>
          <w:rtl/>
        </w:rPr>
        <w:lastRenderedPageBreak/>
        <w:t>ب) شرایط قانونی</w:t>
      </w:r>
    </w:p>
    <w:p w14:paraId="4248B2C2" w14:textId="02B9D5BC" w:rsidR="007D17F2" w:rsidRPr="00153458" w:rsidRDefault="007D17F2" w:rsidP="00B23D6E">
      <w:pPr>
        <w:numPr>
          <w:ilvl w:val="0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153458">
        <w:rPr>
          <w:rFonts w:ascii="Inter" w:eastAsia="Times New Roman" w:hAnsi="Inter" w:cs="B Nazanin"/>
          <w:sz w:val="24"/>
          <w:szCs w:val="24"/>
          <w:rtl/>
        </w:rPr>
        <w:t>تعهد به</w:t>
      </w:r>
      <w:r w:rsidRPr="00956EBB">
        <w:rPr>
          <w:rFonts w:ascii="Calibri" w:eastAsia="Times New Roman" w:hAnsi="Calibri" w:cs="Calibri" w:hint="cs"/>
          <w:sz w:val="24"/>
          <w:szCs w:val="24"/>
          <w:rtl/>
        </w:rPr>
        <w:t> </w:t>
      </w:r>
      <w:r w:rsidRPr="00956EBB">
        <w:rPr>
          <w:rFonts w:ascii="Inter" w:eastAsia="Times New Roman" w:hAnsi="Inter" w:cs="B Nazanin"/>
          <w:sz w:val="24"/>
          <w:szCs w:val="24"/>
          <w:rtl/>
        </w:rPr>
        <w:t>اشتغال تمام‌وقت</w:t>
      </w:r>
      <w:r w:rsidRPr="00956EBB">
        <w:rPr>
          <w:rFonts w:ascii="Calibri" w:eastAsia="Times New Roman" w:hAnsi="Calibri" w:cs="Calibri" w:hint="cs"/>
          <w:sz w:val="24"/>
          <w:szCs w:val="24"/>
          <w:rtl/>
        </w:rPr>
        <w:t> 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و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عدم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اشتغال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همزمان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در سایر نهادها</w:t>
      </w:r>
    </w:p>
    <w:p w14:paraId="79FEA081" w14:textId="2E493323" w:rsidR="007D17F2" w:rsidRPr="00153458" w:rsidRDefault="007D17F2" w:rsidP="00B23D6E">
      <w:pPr>
        <w:numPr>
          <w:ilvl w:val="0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153458">
        <w:rPr>
          <w:rFonts w:ascii="Inter" w:eastAsia="Times New Roman" w:hAnsi="Inter" w:cs="B Nazanin"/>
          <w:sz w:val="24"/>
          <w:szCs w:val="24"/>
          <w:rtl/>
        </w:rPr>
        <w:t>ارائه</w:t>
      </w:r>
      <w:r w:rsidRPr="00956EBB">
        <w:rPr>
          <w:rFonts w:ascii="Calibri" w:eastAsia="Times New Roman" w:hAnsi="Calibri" w:cs="Calibri" w:hint="cs"/>
          <w:sz w:val="24"/>
          <w:szCs w:val="24"/>
          <w:rtl/>
        </w:rPr>
        <w:t> </w:t>
      </w:r>
      <w:r w:rsidRPr="00956EBB">
        <w:rPr>
          <w:rFonts w:ascii="Inter" w:eastAsia="Times New Roman" w:hAnsi="Inter" w:cs="B Nazanin"/>
          <w:sz w:val="24"/>
          <w:szCs w:val="24"/>
          <w:rtl/>
        </w:rPr>
        <w:t>گواهی عدم تعهد</w:t>
      </w:r>
      <w:r w:rsidRPr="00956EBB">
        <w:rPr>
          <w:rFonts w:ascii="Calibri" w:eastAsia="Times New Roman" w:hAnsi="Calibri" w:cs="Calibri" w:hint="cs"/>
          <w:sz w:val="24"/>
          <w:szCs w:val="24"/>
          <w:rtl/>
        </w:rPr>
        <w:t> 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به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نهادهای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دیگر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حداکثر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یک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ماه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پس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از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شروع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همکاری</w:t>
      </w:r>
    </w:p>
    <w:p w14:paraId="38606183" w14:textId="4E99A2DC" w:rsidR="007D17F2" w:rsidRPr="00153458" w:rsidRDefault="007D17F2" w:rsidP="00B23D6E">
      <w:pPr>
        <w:numPr>
          <w:ilvl w:val="0"/>
          <w:numId w:val="2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153458">
        <w:rPr>
          <w:rFonts w:ascii="Inter" w:eastAsia="Times New Roman" w:hAnsi="Inter" w:cs="B Nazanin"/>
          <w:sz w:val="24"/>
          <w:szCs w:val="24"/>
          <w:rtl/>
        </w:rPr>
        <w:t>عدم سابقه اجرا/ثبت طرح</w:t>
      </w:r>
      <w:r w:rsidR="008D2847">
        <w:rPr>
          <w:rFonts w:ascii="Inter" w:eastAsia="Times New Roman" w:hAnsi="Inter" w:cs="B Nazanin" w:hint="cs"/>
          <w:sz w:val="24"/>
          <w:szCs w:val="24"/>
          <w:rtl/>
        </w:rPr>
        <w:t xml:space="preserve"> پیشنهادی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در نهادهای دیگر</w:t>
      </w:r>
    </w:p>
    <w:p w14:paraId="0EE8CE81" w14:textId="359CB2D9" w:rsidR="007D17F2" w:rsidRPr="003D45C0" w:rsidRDefault="009104B4" w:rsidP="00B23D6E">
      <w:pPr>
        <w:bidi/>
        <w:spacing w:before="120" w:after="120" w:line="240" w:lineRule="auto"/>
        <w:jc w:val="both"/>
        <w:rPr>
          <w:rFonts w:ascii="Inter" w:eastAsia="Times New Roman" w:hAnsi="Inter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66F37500">
          <v:rect id="_x0000_i1027" style="width:0;height:.75pt" o:hralign="center" o:hrstd="t" o:hrnoshade="t" o:hr="t" fillcolor="#404040" stroked="f"/>
        </w:pict>
      </w:r>
      <w:r w:rsidR="007D17F2" w:rsidRPr="003D45C0">
        <w:rPr>
          <w:rFonts w:ascii="Inter" w:eastAsia="Times New Roman" w:hAnsi="Inter" w:cs="B Nazanin"/>
          <w:b/>
          <w:bCs/>
          <w:sz w:val="28"/>
          <w:szCs w:val="28"/>
          <w:rtl/>
        </w:rPr>
        <w:t>تعهدات پژوهشی</w:t>
      </w:r>
    </w:p>
    <w:p w14:paraId="18A65DF2" w14:textId="59246947" w:rsidR="00E25C6A" w:rsidRDefault="007D17F2" w:rsidP="00B23D6E">
      <w:pPr>
        <w:numPr>
          <w:ilvl w:val="0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153458">
        <w:rPr>
          <w:rFonts w:ascii="Inter" w:eastAsia="Times New Roman" w:hAnsi="Inter" w:cs="B Nazanin"/>
          <w:sz w:val="24"/>
          <w:szCs w:val="24"/>
          <w:rtl/>
        </w:rPr>
        <w:t>تحقق</w:t>
      </w:r>
      <w:r w:rsidRPr="00D627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D627FF">
        <w:rPr>
          <w:rFonts w:ascii="Inter" w:eastAsia="Times New Roman" w:hAnsi="Inter" w:cs="B Nazanin"/>
          <w:sz w:val="24"/>
          <w:szCs w:val="24"/>
          <w:rtl/>
        </w:rPr>
        <w:t xml:space="preserve">حداقل </w:t>
      </w:r>
      <w:r w:rsidR="008D2847" w:rsidRPr="00D627FF">
        <w:rPr>
          <w:rFonts w:ascii="Inter" w:eastAsia="Times New Roman" w:hAnsi="Inter" w:cs="B Nazanin" w:hint="cs"/>
          <w:sz w:val="24"/>
          <w:szCs w:val="24"/>
          <w:rtl/>
        </w:rPr>
        <w:t>1</w:t>
      </w:r>
      <w:r w:rsidRPr="00D627FF">
        <w:rPr>
          <w:rFonts w:ascii="Inter" w:eastAsia="Times New Roman" w:hAnsi="Inter" w:cs="B Nazanin"/>
          <w:sz w:val="24"/>
          <w:szCs w:val="24"/>
          <w:rtl/>
        </w:rPr>
        <w:t xml:space="preserve"> مورد</w:t>
      </w:r>
      <w:r w:rsidRPr="00D627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از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دستاوردهای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زیر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در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طول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دوره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یکساله</w:t>
      </w:r>
      <w:r w:rsidR="00805673">
        <w:rPr>
          <w:rFonts w:ascii="Inter" w:eastAsia="Times New Roman" w:hAnsi="Inter" w:cs="B Nazanin" w:hint="cs"/>
          <w:sz w:val="24"/>
          <w:szCs w:val="24"/>
          <w:rtl/>
        </w:rPr>
        <w:t xml:space="preserve"> و تا حد</w:t>
      </w:r>
      <w:r w:rsidR="00631354">
        <w:rPr>
          <w:rFonts w:ascii="Inter" w:eastAsia="Times New Roman" w:hAnsi="Inter" w:cs="B Nazanin" w:hint="cs"/>
          <w:sz w:val="24"/>
          <w:szCs w:val="24"/>
          <w:rtl/>
        </w:rPr>
        <w:t>اکثر 6 ماه پس از تاریخ پایان</w:t>
      </w:r>
      <w:r w:rsidR="00FA2509" w:rsidRPr="00FA2509">
        <w:rPr>
          <w:rFonts w:ascii="Inter" w:eastAsia="Times New Roman" w:hAnsi="Inter" w:cs="B Nazanin" w:hint="cs"/>
          <w:sz w:val="24"/>
          <w:szCs w:val="24"/>
          <w:rtl/>
        </w:rPr>
        <w:t xml:space="preserve"> </w:t>
      </w:r>
      <w:r w:rsidR="00FA2509">
        <w:rPr>
          <w:rFonts w:ascii="Inter" w:eastAsia="Times New Roman" w:hAnsi="Inter" w:cs="B Nazanin" w:hint="cs"/>
          <w:sz w:val="24"/>
          <w:szCs w:val="24"/>
          <w:rtl/>
        </w:rPr>
        <w:t>(</w:t>
      </w:r>
      <w:r w:rsidR="00FA2509" w:rsidRPr="00153458">
        <w:rPr>
          <w:rFonts w:ascii="Inter" w:eastAsia="Times New Roman" w:hAnsi="Inter" w:cs="B Nazanin"/>
          <w:sz w:val="24"/>
          <w:szCs w:val="24"/>
          <w:rtl/>
        </w:rPr>
        <w:t xml:space="preserve">با ذکر نام دانشگاه و </w:t>
      </w:r>
      <w:r w:rsidR="00FA2509">
        <w:rPr>
          <w:rFonts w:ascii="Inter" w:eastAsia="Times New Roman" w:hAnsi="Inter" w:cs="B Nazanin" w:hint="cs"/>
          <w:sz w:val="24"/>
          <w:szCs w:val="24"/>
          <w:rtl/>
        </w:rPr>
        <w:t>مرکز پژوهش</w:t>
      </w:r>
      <w:r w:rsidR="00FA2509">
        <w:rPr>
          <w:rFonts w:ascii="Inter" w:eastAsia="Times New Roman" w:hAnsi="Inter" w:cs="B Nazanin"/>
          <w:sz w:val="24"/>
          <w:szCs w:val="24"/>
          <w:rtl/>
        </w:rPr>
        <w:softHyphen/>
      </w:r>
      <w:r w:rsidR="00FA2509">
        <w:rPr>
          <w:rFonts w:ascii="Inter" w:eastAsia="Times New Roman" w:hAnsi="Inter" w:cs="B Nazanin" w:hint="cs"/>
          <w:sz w:val="24"/>
          <w:szCs w:val="24"/>
          <w:rtl/>
        </w:rPr>
        <w:t xml:space="preserve">های </w:t>
      </w:r>
      <w:r w:rsidR="00FA2509" w:rsidRPr="00153458">
        <w:rPr>
          <w:rFonts w:ascii="Inter" w:eastAsia="Times New Roman" w:hAnsi="Inter" w:cs="B Nazanin"/>
          <w:sz w:val="24"/>
          <w:szCs w:val="24"/>
          <w:rtl/>
        </w:rPr>
        <w:t xml:space="preserve">شورای </w:t>
      </w:r>
      <w:r w:rsidR="00FA2509">
        <w:rPr>
          <w:rFonts w:ascii="Inter" w:eastAsia="Times New Roman" w:hAnsi="Inter" w:cs="B Nazanin" w:hint="cs"/>
          <w:sz w:val="24"/>
          <w:szCs w:val="24"/>
          <w:rtl/>
        </w:rPr>
        <w:t xml:space="preserve">اسلامی کلان </w:t>
      </w:r>
      <w:r w:rsidR="00FA2509" w:rsidRPr="00153458">
        <w:rPr>
          <w:rFonts w:ascii="Inter" w:eastAsia="Times New Roman" w:hAnsi="Inter" w:cs="B Nazanin"/>
          <w:sz w:val="24"/>
          <w:szCs w:val="24"/>
          <w:rtl/>
        </w:rPr>
        <w:t>شهر</w:t>
      </w:r>
      <w:r w:rsidR="00FA2509">
        <w:rPr>
          <w:rFonts w:ascii="Inter" w:eastAsia="Times New Roman" w:hAnsi="Inter" w:cs="B Nazanin" w:hint="cs"/>
          <w:sz w:val="24"/>
          <w:szCs w:val="24"/>
          <w:rtl/>
        </w:rPr>
        <w:t xml:space="preserve"> تبریز</w:t>
      </w:r>
      <w:r w:rsidR="00FA2509" w:rsidRPr="00153458">
        <w:rPr>
          <w:rFonts w:ascii="Inter" w:eastAsia="Times New Roman" w:hAnsi="Inter" w:cs="B Nazanin"/>
          <w:sz w:val="24"/>
          <w:szCs w:val="24"/>
          <w:rtl/>
        </w:rPr>
        <w:t xml:space="preserve"> به عنوان ذینفع</w:t>
      </w:r>
      <w:r w:rsidR="00FA2509">
        <w:rPr>
          <w:rFonts w:ascii="Inter" w:eastAsia="Times New Roman" w:hAnsi="Inter" w:cs="B Nazanin" w:hint="cs"/>
          <w:sz w:val="24"/>
          <w:szCs w:val="24"/>
          <w:rtl/>
        </w:rPr>
        <w:t>):</w:t>
      </w:r>
      <w:r w:rsidR="00B23D6E">
        <w:rPr>
          <w:rFonts w:ascii="Inter" w:eastAsia="Times New Roman" w:hAnsi="Inter" w:cs="B Nazanin"/>
          <w:sz w:val="24"/>
          <w:szCs w:val="24"/>
          <w:rtl/>
        </w:rPr>
        <w:tab/>
      </w:r>
      <w:r w:rsidRPr="00153458">
        <w:rPr>
          <w:rFonts w:ascii="Inter" w:eastAsia="Times New Roman" w:hAnsi="Inter" w:cs="B Nazanin"/>
          <w:sz w:val="24"/>
          <w:szCs w:val="24"/>
        </w:rPr>
        <w:br/>
      </w:r>
      <w:r w:rsidRPr="00153458">
        <w:rPr>
          <w:rFonts w:ascii="Inter" w:eastAsia="Times New Roman" w:hAnsi="Inter" w:cs="B Nazanin"/>
          <w:sz w:val="24"/>
          <w:szCs w:val="24"/>
          <w:rtl/>
          <w:lang w:bidi="fa-IR"/>
        </w:rPr>
        <w:t>۱</w:t>
      </w:r>
      <w:r w:rsidR="00C50798">
        <w:rPr>
          <w:rFonts w:ascii="Inter" w:eastAsia="Times New Roman" w:hAnsi="Inter" w:cs="B Nazanin" w:hint="cs"/>
          <w:sz w:val="24"/>
          <w:szCs w:val="24"/>
          <w:rtl/>
        </w:rPr>
        <w:t>.</w:t>
      </w:r>
      <w:r w:rsidRPr="00153458">
        <w:rPr>
          <w:rFonts w:ascii="Inter" w:eastAsia="Times New Roman" w:hAnsi="Inter" w:cs="B Nazanin"/>
          <w:sz w:val="24"/>
          <w:szCs w:val="24"/>
        </w:rPr>
        <w:t> </w:t>
      </w:r>
      <w:r w:rsidRPr="00D627FF">
        <w:rPr>
          <w:rFonts w:ascii="Inter" w:eastAsia="Times New Roman" w:hAnsi="Inter" w:cs="B Nazanin"/>
          <w:sz w:val="24"/>
          <w:szCs w:val="24"/>
          <w:rtl/>
        </w:rPr>
        <w:t>ثبت اختراع بین‌المللی</w:t>
      </w:r>
      <w:r w:rsidRPr="00D627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B23D6E">
        <w:rPr>
          <w:rFonts w:ascii="Cambria" w:eastAsia="Times New Roman" w:hAnsi="Cambria" w:cs="Cambria"/>
          <w:sz w:val="24"/>
          <w:szCs w:val="24"/>
          <w:rtl/>
        </w:rPr>
        <w:tab/>
      </w:r>
      <w:r w:rsidRPr="00153458">
        <w:rPr>
          <w:rFonts w:ascii="Inter" w:eastAsia="Times New Roman" w:hAnsi="Inter" w:cs="B Nazanin"/>
          <w:sz w:val="24"/>
          <w:szCs w:val="24"/>
        </w:rPr>
        <w:br/>
      </w:r>
      <w:r w:rsidRPr="00153458">
        <w:rPr>
          <w:rFonts w:ascii="Inter" w:eastAsia="Times New Roman" w:hAnsi="Inter" w:cs="B Nazanin"/>
          <w:sz w:val="24"/>
          <w:szCs w:val="24"/>
          <w:rtl/>
        </w:rPr>
        <w:t>۲</w:t>
      </w:r>
      <w:r w:rsidR="00C50798">
        <w:rPr>
          <w:rFonts w:ascii="Inter" w:eastAsia="Times New Roman" w:hAnsi="Inter" w:cs="B Nazanin" w:hint="cs"/>
          <w:sz w:val="24"/>
          <w:szCs w:val="24"/>
          <w:rtl/>
        </w:rPr>
        <w:t>.</w:t>
      </w:r>
      <w:r w:rsidRPr="00153458">
        <w:rPr>
          <w:rFonts w:ascii="Inter" w:eastAsia="Times New Roman" w:hAnsi="Inter" w:cs="B Nazanin"/>
          <w:sz w:val="24"/>
          <w:szCs w:val="24"/>
        </w:rPr>
        <w:t> </w:t>
      </w:r>
      <w:r w:rsidRPr="00D627FF">
        <w:rPr>
          <w:rFonts w:ascii="Inter" w:eastAsia="Times New Roman" w:hAnsi="Inter" w:cs="B Nazanin"/>
          <w:sz w:val="24"/>
          <w:szCs w:val="24"/>
          <w:rtl/>
        </w:rPr>
        <w:t>تأسیس شرکت دانش‌بنیان</w:t>
      </w:r>
      <w:r w:rsidRPr="00D627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با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سهم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۳۰</w:t>
      </w:r>
      <w:r w:rsidR="00956EBB">
        <w:rPr>
          <w:rFonts w:ascii="Inter" w:eastAsia="Times New Roman" w:hAnsi="Inter" w:cs="B Nazanin" w:hint="cs"/>
          <w:sz w:val="24"/>
          <w:szCs w:val="24"/>
          <w:rtl/>
        </w:rPr>
        <w:t>%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مالکیت برای دانشگاه</w:t>
      </w:r>
      <w:r w:rsidR="00B23D6E">
        <w:rPr>
          <w:rFonts w:ascii="Inter" w:eastAsia="Times New Roman" w:hAnsi="Inter" w:cs="B Nazanin"/>
          <w:sz w:val="24"/>
          <w:szCs w:val="24"/>
          <w:rtl/>
        </w:rPr>
        <w:tab/>
      </w:r>
      <w:r w:rsidRPr="00153458">
        <w:rPr>
          <w:rFonts w:ascii="Inter" w:eastAsia="Times New Roman" w:hAnsi="Inter" w:cs="B Nazanin"/>
          <w:sz w:val="24"/>
          <w:szCs w:val="24"/>
        </w:rPr>
        <w:br/>
      </w:r>
      <w:r w:rsidRPr="00153458">
        <w:rPr>
          <w:rFonts w:ascii="Inter" w:eastAsia="Times New Roman" w:hAnsi="Inter" w:cs="B Nazanin"/>
          <w:sz w:val="24"/>
          <w:szCs w:val="24"/>
          <w:rtl/>
        </w:rPr>
        <w:t>۳</w:t>
      </w:r>
      <w:r w:rsidR="00C50798">
        <w:rPr>
          <w:rFonts w:ascii="Inter" w:eastAsia="Times New Roman" w:hAnsi="Inter" w:cs="B Nazanin" w:hint="cs"/>
          <w:sz w:val="24"/>
          <w:szCs w:val="24"/>
          <w:rtl/>
        </w:rPr>
        <w:t>.</w:t>
      </w:r>
      <w:r w:rsidRPr="00153458">
        <w:rPr>
          <w:rFonts w:ascii="Inter" w:eastAsia="Times New Roman" w:hAnsi="Inter" w:cs="B Nazanin"/>
          <w:sz w:val="24"/>
          <w:szCs w:val="24"/>
        </w:rPr>
        <w:t> </w:t>
      </w:r>
      <w:r w:rsidRPr="00D627FF">
        <w:rPr>
          <w:rFonts w:ascii="Inter" w:eastAsia="Times New Roman" w:hAnsi="Inter" w:cs="B Nazanin"/>
          <w:sz w:val="24"/>
          <w:szCs w:val="24"/>
          <w:rtl/>
        </w:rPr>
        <w:t>طرح فناورانه</w:t>
      </w:r>
      <w:r w:rsidRPr="00D627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در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سطح</w:t>
      </w:r>
      <w:r w:rsidRPr="00D627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56EBB">
        <w:rPr>
          <w:rFonts w:asciiTheme="majorBidi" w:eastAsia="Times New Roman" w:hAnsiTheme="majorBidi" w:cstheme="majorBidi"/>
          <w:sz w:val="20"/>
          <w:szCs w:val="20"/>
        </w:rPr>
        <w:t>TRL</w:t>
      </w:r>
      <w:r w:rsidR="008D2847" w:rsidRPr="00956EBB">
        <w:rPr>
          <w:rFonts w:ascii="Inter" w:eastAsia="Times New Roman" w:hAnsi="Inter" w:cs="B Nazanin" w:hint="cs"/>
          <w:sz w:val="20"/>
          <w:szCs w:val="20"/>
          <w:rtl/>
        </w:rPr>
        <w:t xml:space="preserve"> </w:t>
      </w:r>
      <w:r w:rsidRPr="00956EBB">
        <w:rPr>
          <w:rFonts w:ascii="Inter" w:eastAsia="Times New Roman" w:hAnsi="Inter" w:cs="B Nazanin"/>
          <w:sz w:val="20"/>
          <w:szCs w:val="20"/>
        </w:rPr>
        <w:t xml:space="preserve"> </w:t>
      </w:r>
      <w:r w:rsidRPr="00D627FF">
        <w:rPr>
          <w:rFonts w:ascii="Inter" w:eastAsia="Times New Roman" w:hAnsi="Inter" w:cs="B Nazanin"/>
          <w:sz w:val="24"/>
          <w:szCs w:val="24"/>
          <w:rtl/>
        </w:rPr>
        <w:t>۶</w:t>
      </w:r>
      <w:r w:rsidRPr="00D627FF">
        <w:rPr>
          <w:rFonts w:ascii="Inter" w:eastAsia="Times New Roman" w:hAnsi="Inter" w:cs="B Nazanin"/>
          <w:sz w:val="24"/>
          <w:szCs w:val="24"/>
        </w:rPr>
        <w:t xml:space="preserve"> </w:t>
      </w:r>
      <w:r w:rsidRPr="00D627FF">
        <w:rPr>
          <w:rFonts w:ascii="Inter" w:eastAsia="Times New Roman" w:hAnsi="Inter" w:cs="B Nazanin"/>
          <w:sz w:val="24"/>
          <w:szCs w:val="24"/>
          <w:rtl/>
        </w:rPr>
        <w:t>تا ۹</w:t>
      </w:r>
      <w:r w:rsidRPr="00D627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8D2847">
        <w:rPr>
          <w:rFonts w:ascii="Inter" w:eastAsia="Times New Roman" w:hAnsi="Inter" w:cs="B Nazanin" w:hint="cs"/>
          <w:sz w:val="24"/>
          <w:szCs w:val="24"/>
          <w:rtl/>
        </w:rPr>
        <w:t>(</w:t>
      </w:r>
      <w:r w:rsidR="008D2847">
        <w:rPr>
          <w:rFonts w:ascii="Inter" w:eastAsia="Times New Roman" w:hAnsi="Inter" w:cs="B Nazanin"/>
          <w:sz w:val="24"/>
          <w:szCs w:val="24"/>
          <w:rtl/>
        </w:rPr>
        <w:t xml:space="preserve">با تأیید </w:t>
      </w:r>
      <w:r w:rsidR="008D2847">
        <w:rPr>
          <w:rFonts w:ascii="Inter" w:eastAsia="Times New Roman" w:hAnsi="Inter" w:cs="B Nazanin" w:hint="cs"/>
          <w:sz w:val="24"/>
          <w:szCs w:val="24"/>
          <w:rtl/>
        </w:rPr>
        <w:t>شورای</w:t>
      </w:r>
      <w:r w:rsidR="008D2847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="00956EBB">
        <w:rPr>
          <w:rFonts w:ascii="Inter" w:eastAsia="Times New Roman" w:hAnsi="Inter" w:cs="B Nazanin" w:hint="cs"/>
          <w:sz w:val="24"/>
          <w:szCs w:val="24"/>
          <w:rtl/>
        </w:rPr>
        <w:t>پژوهشی</w:t>
      </w:r>
      <w:r w:rsidR="008D2847">
        <w:rPr>
          <w:rFonts w:ascii="Inter" w:eastAsia="Times New Roman" w:hAnsi="Inter" w:cs="B Nazanin"/>
          <w:sz w:val="24"/>
          <w:szCs w:val="24"/>
          <w:rtl/>
        </w:rPr>
        <w:t xml:space="preserve"> دانشگا</w:t>
      </w:r>
      <w:r w:rsidR="008D2847">
        <w:rPr>
          <w:rFonts w:ascii="Inter" w:eastAsia="Times New Roman" w:hAnsi="Inter" w:cs="B Nazanin" w:hint="cs"/>
          <w:sz w:val="24"/>
          <w:szCs w:val="24"/>
          <w:rtl/>
        </w:rPr>
        <w:t>ه)</w:t>
      </w:r>
      <w:r w:rsidR="00B23D6E">
        <w:rPr>
          <w:rFonts w:ascii="Inter" w:eastAsia="Times New Roman" w:hAnsi="Inter" w:cs="B Nazanin"/>
          <w:sz w:val="24"/>
          <w:szCs w:val="24"/>
          <w:rtl/>
        </w:rPr>
        <w:tab/>
      </w:r>
      <w:r w:rsidRPr="00153458">
        <w:rPr>
          <w:rFonts w:ascii="Inter" w:eastAsia="Times New Roman" w:hAnsi="Inter" w:cs="B Nazanin"/>
          <w:sz w:val="24"/>
          <w:szCs w:val="24"/>
        </w:rPr>
        <w:br/>
      </w:r>
      <w:r w:rsidRPr="00153458">
        <w:rPr>
          <w:rFonts w:ascii="Inter" w:eastAsia="Times New Roman" w:hAnsi="Inter" w:cs="B Nazanin"/>
          <w:sz w:val="24"/>
          <w:szCs w:val="24"/>
          <w:rtl/>
        </w:rPr>
        <w:t>۴</w:t>
      </w:r>
      <w:r w:rsidR="00C50798">
        <w:rPr>
          <w:rFonts w:ascii="Inter" w:eastAsia="Times New Roman" w:hAnsi="Inter" w:cs="B Nazanin" w:hint="cs"/>
          <w:sz w:val="24"/>
          <w:szCs w:val="24"/>
          <w:rtl/>
        </w:rPr>
        <w:t>.</w:t>
      </w:r>
      <w:r w:rsidRPr="00153458">
        <w:rPr>
          <w:rFonts w:ascii="Inter" w:eastAsia="Times New Roman" w:hAnsi="Inter" w:cs="B Nazanin"/>
          <w:sz w:val="24"/>
          <w:szCs w:val="24"/>
        </w:rPr>
        <w:t> </w:t>
      </w:r>
      <w:r w:rsidRPr="00D627FF">
        <w:rPr>
          <w:rFonts w:ascii="Inter" w:eastAsia="Times New Roman" w:hAnsi="Inter" w:cs="B Nazanin"/>
          <w:sz w:val="24"/>
          <w:szCs w:val="24"/>
          <w:rtl/>
        </w:rPr>
        <w:t>جذب اعتبار بین‌المللی</w:t>
      </w:r>
      <w:r w:rsidRPr="00D627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بیش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از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="008D2847">
        <w:rPr>
          <w:rFonts w:ascii="Inter" w:eastAsia="Times New Roman" w:hAnsi="Inter" w:cs="B Nazanin" w:hint="cs"/>
          <w:sz w:val="24"/>
          <w:szCs w:val="24"/>
          <w:rtl/>
        </w:rPr>
        <w:t>5000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دلار از پروژه‌های مشترک خارجی</w:t>
      </w:r>
      <w:r w:rsidR="00B23D6E">
        <w:rPr>
          <w:rFonts w:ascii="Inter" w:eastAsia="Times New Roman" w:hAnsi="Inter" w:cs="B Nazanin"/>
          <w:sz w:val="24"/>
          <w:szCs w:val="24"/>
          <w:rtl/>
        </w:rPr>
        <w:tab/>
      </w:r>
      <w:r w:rsidRPr="00153458">
        <w:rPr>
          <w:rFonts w:ascii="Inter" w:eastAsia="Times New Roman" w:hAnsi="Inter" w:cs="B Nazanin"/>
          <w:sz w:val="24"/>
          <w:szCs w:val="24"/>
        </w:rPr>
        <w:br/>
      </w:r>
      <w:r w:rsidRPr="00153458">
        <w:rPr>
          <w:rFonts w:ascii="Inter" w:eastAsia="Times New Roman" w:hAnsi="Inter" w:cs="B Nazanin"/>
          <w:sz w:val="24"/>
          <w:szCs w:val="24"/>
          <w:rtl/>
        </w:rPr>
        <w:t>۵</w:t>
      </w:r>
      <w:r w:rsidR="00C50798">
        <w:rPr>
          <w:rFonts w:ascii="Inter" w:eastAsia="Times New Roman" w:hAnsi="Inter" w:cs="B Nazanin" w:hint="cs"/>
          <w:sz w:val="24"/>
          <w:szCs w:val="24"/>
          <w:rtl/>
        </w:rPr>
        <w:t>.</w:t>
      </w:r>
      <w:r w:rsidRPr="00153458">
        <w:rPr>
          <w:rFonts w:ascii="Inter" w:eastAsia="Times New Roman" w:hAnsi="Inter" w:cs="B Nazanin"/>
          <w:sz w:val="24"/>
          <w:szCs w:val="24"/>
        </w:rPr>
        <w:t> </w:t>
      </w:r>
      <w:r w:rsidRPr="00D627FF">
        <w:rPr>
          <w:rFonts w:ascii="Inter" w:eastAsia="Times New Roman" w:hAnsi="Inter" w:cs="B Nazanin"/>
          <w:sz w:val="24"/>
          <w:szCs w:val="24"/>
          <w:rtl/>
        </w:rPr>
        <w:t>انتشار کتاب</w:t>
      </w:r>
      <w:r w:rsidRPr="00D627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8D2847">
        <w:rPr>
          <w:rFonts w:ascii="Inter" w:eastAsia="Times New Roman" w:hAnsi="Inter" w:cs="B Nazanin" w:hint="cs"/>
          <w:sz w:val="24"/>
          <w:szCs w:val="24"/>
          <w:rtl/>
        </w:rPr>
        <w:t>تألیفی مستخرج از پروژه در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="008D2847">
        <w:rPr>
          <w:rFonts w:ascii="Inter" w:eastAsia="Times New Roman" w:hAnsi="Inter" w:cs="B Nazanin" w:hint="cs"/>
          <w:sz w:val="24"/>
          <w:szCs w:val="24"/>
          <w:rtl/>
        </w:rPr>
        <w:t>انتشارات معتبر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بین‌المللی </w:t>
      </w:r>
      <w:r w:rsidR="008D2847">
        <w:rPr>
          <w:rFonts w:ascii="Inter" w:eastAsia="Times New Roman" w:hAnsi="Inter" w:cs="B Nazanin" w:hint="cs"/>
          <w:sz w:val="24"/>
          <w:szCs w:val="24"/>
          <w:rtl/>
        </w:rPr>
        <w:t>و مورد تأیید شورای پژوهش</w:t>
      </w:r>
      <w:r w:rsidR="00956EBB">
        <w:rPr>
          <w:rFonts w:ascii="Inter" w:eastAsia="Times New Roman" w:hAnsi="Inter" w:cs="B Nazanin" w:hint="cs"/>
          <w:sz w:val="24"/>
          <w:szCs w:val="24"/>
          <w:rtl/>
        </w:rPr>
        <w:t>ی دانشگاه</w:t>
      </w:r>
    </w:p>
    <w:p w14:paraId="7ED5E47A" w14:textId="0EF3F56F" w:rsidR="007D17F2" w:rsidRPr="00E25C6A" w:rsidRDefault="007D17F2" w:rsidP="00B23D6E">
      <w:pPr>
        <w:numPr>
          <w:ilvl w:val="0"/>
          <w:numId w:val="1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E25C6A">
        <w:rPr>
          <w:rFonts w:ascii="Inter" w:eastAsia="Times New Roman" w:hAnsi="Inter" w:cs="B Nazanin"/>
          <w:sz w:val="24"/>
          <w:szCs w:val="24"/>
          <w:rtl/>
        </w:rPr>
        <w:t>۶</w:t>
      </w:r>
      <w:r w:rsidR="00C50798" w:rsidRPr="00E25C6A">
        <w:rPr>
          <w:rFonts w:ascii="Inter" w:eastAsia="Times New Roman" w:hAnsi="Inter" w:cs="B Nazanin" w:hint="cs"/>
          <w:sz w:val="24"/>
          <w:szCs w:val="24"/>
          <w:rtl/>
        </w:rPr>
        <w:t>.</w:t>
      </w:r>
      <w:r w:rsidRPr="00E25C6A">
        <w:rPr>
          <w:rFonts w:ascii="Inter" w:eastAsia="Times New Roman" w:hAnsi="Inter" w:cs="B Nazanin"/>
          <w:sz w:val="24"/>
          <w:szCs w:val="24"/>
        </w:rPr>
        <w:t> </w:t>
      </w:r>
      <w:r w:rsidRPr="00E25C6A">
        <w:rPr>
          <w:rFonts w:ascii="Inter" w:eastAsia="Times New Roman" w:hAnsi="Inter" w:cs="B Nazanin"/>
          <w:sz w:val="24"/>
          <w:szCs w:val="24"/>
          <w:rtl/>
        </w:rPr>
        <w:t xml:space="preserve">انتشار </w:t>
      </w:r>
      <w:r w:rsidR="00A3473F" w:rsidRPr="00E25C6A">
        <w:rPr>
          <w:rFonts w:ascii="Inter" w:eastAsia="Times New Roman" w:hAnsi="Inter" w:cs="B Nazanin" w:hint="cs"/>
          <w:sz w:val="24"/>
          <w:szCs w:val="24"/>
          <w:rtl/>
        </w:rPr>
        <w:t>1</w:t>
      </w:r>
      <w:r w:rsidRPr="00E25C6A">
        <w:rPr>
          <w:rFonts w:ascii="Inter" w:eastAsia="Times New Roman" w:hAnsi="Inter" w:cs="B Nazanin"/>
          <w:sz w:val="24"/>
          <w:szCs w:val="24"/>
          <w:rtl/>
        </w:rPr>
        <w:t xml:space="preserve"> مقاله</w:t>
      </w:r>
      <w:r w:rsidRPr="00E25C6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E25C6A">
        <w:rPr>
          <w:rFonts w:ascii="Inter" w:eastAsia="Times New Roman" w:hAnsi="Inter" w:cs="B Nazanin" w:hint="cs"/>
          <w:sz w:val="24"/>
          <w:szCs w:val="24"/>
          <w:rtl/>
        </w:rPr>
        <w:t>در</w:t>
      </w:r>
      <w:r w:rsidRPr="00E25C6A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E25C6A">
        <w:rPr>
          <w:rFonts w:ascii="Inter" w:eastAsia="Times New Roman" w:hAnsi="Inter" w:cs="B Nazanin" w:hint="cs"/>
          <w:sz w:val="24"/>
          <w:szCs w:val="24"/>
          <w:rtl/>
        </w:rPr>
        <w:t>مجلات</w:t>
      </w:r>
      <w:r w:rsidR="00A3473F" w:rsidRPr="00E25C6A">
        <w:rPr>
          <w:rFonts w:ascii="Inter" w:eastAsia="Times New Roman" w:hAnsi="Inter" w:cs="B Nazanin" w:hint="cs"/>
          <w:sz w:val="24"/>
          <w:szCs w:val="24"/>
          <w:rtl/>
        </w:rPr>
        <w:t xml:space="preserve"> </w:t>
      </w:r>
      <w:r w:rsidRPr="00E25C6A">
        <w:rPr>
          <w:rFonts w:ascii="Inter" w:eastAsia="Times New Roman" w:hAnsi="Inter" w:cs="B Nazanin"/>
          <w:sz w:val="24"/>
          <w:szCs w:val="24"/>
          <w:rtl/>
        </w:rPr>
        <w:t>یک‌درصد برتر</w:t>
      </w:r>
      <w:r w:rsidRPr="00E25C6A">
        <w:rPr>
          <w:rFonts w:ascii="Inter" w:eastAsia="Times New Roman" w:hAnsi="Inter" w:cs="B Nazanin"/>
          <w:sz w:val="24"/>
          <w:szCs w:val="24"/>
        </w:rPr>
        <w:t xml:space="preserve"> </w:t>
      </w:r>
      <w:r w:rsidRPr="00E25C6A">
        <w:rPr>
          <w:rFonts w:asciiTheme="majorBidi" w:eastAsia="Times New Roman" w:hAnsiTheme="majorBidi" w:cstheme="majorBidi"/>
          <w:sz w:val="20"/>
          <w:szCs w:val="20"/>
        </w:rPr>
        <w:t>JCR</w:t>
      </w:r>
      <w:r w:rsidRPr="00E25C6A">
        <w:rPr>
          <w:rFonts w:ascii="Inter" w:eastAsia="Times New Roman" w:hAnsi="Inter" w:cs="B Nazanin"/>
          <w:sz w:val="24"/>
          <w:szCs w:val="24"/>
        </w:rPr>
        <w:t> </w:t>
      </w:r>
      <w:r w:rsidRPr="00E25C6A">
        <w:rPr>
          <w:rFonts w:ascii="Inter" w:eastAsia="Times New Roman" w:hAnsi="Inter" w:cs="B Nazanin"/>
          <w:sz w:val="24"/>
          <w:szCs w:val="24"/>
          <w:rtl/>
        </w:rPr>
        <w:t>یا</w:t>
      </w:r>
      <w:r w:rsidR="00A3473F" w:rsidRPr="00E25C6A">
        <w:rPr>
          <w:rFonts w:ascii="Inter" w:eastAsia="Times New Roman" w:hAnsi="Inter" w:cs="B Nazanin" w:hint="cs"/>
          <w:sz w:val="24"/>
          <w:szCs w:val="24"/>
          <w:rtl/>
        </w:rPr>
        <w:t xml:space="preserve"> مقالات</w:t>
      </w:r>
      <w:r w:rsidRPr="00E25C6A">
        <w:rPr>
          <w:rFonts w:ascii="Inter" w:eastAsia="Times New Roman" w:hAnsi="Inter" w:cs="B Nazanin"/>
          <w:sz w:val="24"/>
          <w:szCs w:val="24"/>
          <w:rtl/>
        </w:rPr>
        <w:t xml:space="preserve"> داغ/جبهه پژوهش/پراستناد</w:t>
      </w:r>
      <w:r w:rsidRPr="00E25C6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E25C6A">
        <w:rPr>
          <w:rFonts w:ascii="Inter" w:eastAsia="Times New Roman" w:hAnsi="Inter" w:cs="B Nazanin"/>
          <w:sz w:val="24"/>
          <w:szCs w:val="24"/>
          <w:rtl/>
        </w:rPr>
        <w:t>یا</w:t>
      </w:r>
      <w:r w:rsidR="00A3473F" w:rsidRPr="00E25C6A">
        <w:rPr>
          <w:rFonts w:ascii="Inter" w:eastAsia="Times New Roman" w:hAnsi="Inter" w:cs="B Nazanin" w:hint="cs"/>
          <w:sz w:val="24"/>
          <w:szCs w:val="24"/>
          <w:rtl/>
        </w:rPr>
        <w:t xml:space="preserve"> انتشار</w:t>
      </w:r>
      <w:r w:rsidRPr="00E25C6A">
        <w:rPr>
          <w:rFonts w:ascii="Inter" w:eastAsia="Times New Roman" w:hAnsi="Inter" w:cs="B Nazanin"/>
          <w:sz w:val="24"/>
          <w:szCs w:val="24"/>
        </w:rPr>
        <w:t xml:space="preserve"> </w:t>
      </w:r>
      <w:r w:rsidR="00FA2509">
        <w:rPr>
          <w:rFonts w:ascii="Inter" w:eastAsia="Times New Roman" w:hAnsi="Inter" w:cs="B Nazanin" w:hint="cs"/>
          <w:sz w:val="24"/>
          <w:szCs w:val="24"/>
          <w:rtl/>
        </w:rPr>
        <w:t>2</w:t>
      </w:r>
      <w:r w:rsidR="00A3473F" w:rsidRPr="00E25C6A">
        <w:rPr>
          <w:rFonts w:ascii="Inter" w:eastAsia="Times New Roman" w:hAnsi="Inter" w:cs="B Nazanin" w:hint="cs"/>
          <w:sz w:val="24"/>
          <w:szCs w:val="24"/>
          <w:rtl/>
        </w:rPr>
        <w:t xml:space="preserve"> </w:t>
      </w:r>
      <w:r w:rsidRPr="00E25C6A">
        <w:rPr>
          <w:rFonts w:ascii="Inter" w:eastAsia="Times New Roman" w:hAnsi="Inter" w:cs="B Nazanin"/>
          <w:sz w:val="24"/>
          <w:szCs w:val="24"/>
          <w:rtl/>
        </w:rPr>
        <w:t>مقاله</w:t>
      </w:r>
      <w:r w:rsidR="00A3473F" w:rsidRPr="00E25C6A">
        <w:rPr>
          <w:rFonts w:ascii="Inter" w:eastAsia="Times New Roman" w:hAnsi="Inter" w:cs="B Nazanin" w:hint="cs"/>
          <w:sz w:val="24"/>
          <w:szCs w:val="24"/>
          <w:rtl/>
        </w:rPr>
        <w:t xml:space="preserve"> در نشریات </w:t>
      </w:r>
      <w:r w:rsidR="00A3473F" w:rsidRPr="00E25C6A">
        <w:rPr>
          <w:rFonts w:asciiTheme="majorBidi" w:eastAsia="Times New Roman" w:hAnsiTheme="majorBidi" w:cstheme="majorBidi"/>
          <w:sz w:val="20"/>
          <w:szCs w:val="20"/>
        </w:rPr>
        <w:t>JCR</w:t>
      </w:r>
      <w:r w:rsidR="00A3473F" w:rsidRPr="00E25C6A">
        <w:rPr>
          <w:rFonts w:ascii="Inter" w:eastAsia="Times New Roman" w:hAnsi="Inter" w:cs="B Nazanin" w:hint="cs"/>
          <w:sz w:val="24"/>
          <w:szCs w:val="24"/>
          <w:rtl/>
        </w:rPr>
        <w:t xml:space="preserve"> (</w:t>
      </w:r>
      <w:r w:rsidR="00A3473F" w:rsidRPr="00E25C6A">
        <w:rPr>
          <w:rFonts w:asciiTheme="majorBidi" w:eastAsia="Times New Roman" w:hAnsiTheme="majorBidi" w:cstheme="majorBidi"/>
          <w:sz w:val="20"/>
          <w:szCs w:val="20"/>
        </w:rPr>
        <w:t>Q1/Q2</w:t>
      </w:r>
      <w:r w:rsidR="00A3473F" w:rsidRPr="00E25C6A">
        <w:rPr>
          <w:rFonts w:ascii="Inter" w:eastAsia="Times New Roman" w:hAnsi="Inter" w:cs="B Nazanin" w:hint="cs"/>
          <w:sz w:val="24"/>
          <w:szCs w:val="24"/>
          <w:rtl/>
        </w:rPr>
        <w:t>) یا</w:t>
      </w:r>
      <w:r w:rsidRPr="00E25C6A">
        <w:rPr>
          <w:rFonts w:ascii="Inter" w:eastAsia="Times New Roman" w:hAnsi="Inter" w:cs="B Nazanin"/>
          <w:sz w:val="24"/>
          <w:szCs w:val="24"/>
        </w:rPr>
        <w:t xml:space="preserve"> </w:t>
      </w:r>
      <w:r w:rsidRPr="00E25C6A">
        <w:rPr>
          <w:rFonts w:ascii="Inter" w:eastAsia="Times New Roman" w:hAnsi="Inter" w:cs="B Nazanin"/>
          <w:sz w:val="24"/>
          <w:szCs w:val="24"/>
          <w:rtl/>
        </w:rPr>
        <w:t>اسکوپوس</w:t>
      </w:r>
      <w:r w:rsidR="00A3473F" w:rsidRPr="00E25C6A">
        <w:rPr>
          <w:rFonts w:ascii="Inter" w:eastAsia="Times New Roman" w:hAnsi="Inter" w:cs="B Nazanin" w:hint="cs"/>
          <w:sz w:val="24"/>
          <w:szCs w:val="24"/>
          <w:rtl/>
        </w:rPr>
        <w:t xml:space="preserve"> </w:t>
      </w:r>
      <w:r w:rsidR="00A3473F" w:rsidRPr="00E25C6A">
        <w:rPr>
          <w:rFonts w:asciiTheme="majorBidi" w:eastAsia="Times New Roman" w:hAnsiTheme="majorBidi" w:cstheme="majorBidi"/>
          <w:sz w:val="20"/>
          <w:szCs w:val="20"/>
        </w:rPr>
        <w:t>Q1</w:t>
      </w:r>
    </w:p>
    <w:p w14:paraId="351336C5" w14:textId="5BC1D1DB" w:rsidR="007D17F2" w:rsidRPr="003D45C0" w:rsidRDefault="009104B4" w:rsidP="00B23D6E">
      <w:pPr>
        <w:bidi/>
        <w:spacing w:before="120" w:after="120" w:line="240" w:lineRule="auto"/>
        <w:jc w:val="both"/>
        <w:rPr>
          <w:rFonts w:ascii="Inter" w:eastAsia="Times New Roman" w:hAnsi="Inter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24DC5DFD">
          <v:rect id="_x0000_i1028" style="width:0;height:.75pt" o:hralign="center" o:hrstd="t" o:hrnoshade="t" o:hr="t" fillcolor="#404040" stroked="f"/>
        </w:pict>
      </w:r>
      <w:r w:rsidR="007D17F2" w:rsidRPr="003D45C0">
        <w:rPr>
          <w:rFonts w:ascii="Inter" w:eastAsia="Times New Roman" w:hAnsi="Inter" w:cs="B Nazanin"/>
          <w:b/>
          <w:bCs/>
          <w:sz w:val="28"/>
          <w:szCs w:val="28"/>
          <w:rtl/>
        </w:rPr>
        <w:t>مزایا و حمایت‌ها</w:t>
      </w:r>
    </w:p>
    <w:p w14:paraId="3D28F982" w14:textId="26524DFB" w:rsidR="007D17F2" w:rsidRPr="00153458" w:rsidRDefault="001304CF" w:rsidP="00B23D6E">
      <w:pPr>
        <w:numPr>
          <w:ilvl w:val="0"/>
          <w:numId w:val="4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  <w:lang w:bidi="fa-IR"/>
        </w:rPr>
      </w:pPr>
      <w:r>
        <w:rPr>
          <w:rFonts w:ascii="Inter" w:eastAsia="Times New Roman" w:hAnsi="Inter" w:cs="B Nazanin" w:hint="cs"/>
          <w:b/>
          <w:bCs/>
          <w:sz w:val="24"/>
          <w:szCs w:val="24"/>
          <w:rtl/>
        </w:rPr>
        <w:t>حق الزحمه</w:t>
      </w:r>
      <w:r w:rsidR="009B2CF1">
        <w:rPr>
          <w:rFonts w:ascii="Inter" w:eastAsia="Times New Roman" w:hAnsi="Inter" w:cs="B Nazanin" w:hint="cs"/>
          <w:b/>
          <w:bCs/>
          <w:sz w:val="24"/>
          <w:szCs w:val="24"/>
          <w:rtl/>
        </w:rPr>
        <w:t>:</w:t>
      </w:r>
      <w:r>
        <w:rPr>
          <w:rFonts w:ascii="Inter" w:eastAsia="Times New Roman" w:hAnsi="Inter" w:cs="B Nazanin" w:hint="cs"/>
          <w:b/>
          <w:bCs/>
          <w:sz w:val="24"/>
          <w:szCs w:val="24"/>
          <w:rtl/>
        </w:rPr>
        <w:t xml:space="preserve"> </w:t>
      </w:r>
      <w:r w:rsidRPr="001304CF">
        <w:rPr>
          <w:rFonts w:ascii="Inter" w:eastAsia="Times New Roman" w:hAnsi="Inter" w:cs="B Nazanin" w:hint="cs"/>
          <w:sz w:val="24"/>
          <w:szCs w:val="24"/>
          <w:rtl/>
        </w:rPr>
        <w:t>حق الزحمه محقق پسادکتری</w:t>
      </w:r>
      <w:r w:rsidR="007D17F2" w:rsidRPr="00153458">
        <w:rPr>
          <w:rFonts w:ascii="Inter" w:eastAsia="Times New Roman" w:hAnsi="Inter" w:cs="B Nazanin"/>
          <w:sz w:val="24"/>
          <w:szCs w:val="24"/>
        </w:rPr>
        <w:t> </w:t>
      </w:r>
      <w:r w:rsidR="007D17F2" w:rsidRPr="00153458">
        <w:rPr>
          <w:rFonts w:ascii="Inter" w:eastAsia="Times New Roman" w:hAnsi="Inter" w:cs="B Nazanin"/>
          <w:sz w:val="24"/>
          <w:szCs w:val="24"/>
          <w:rtl/>
        </w:rPr>
        <w:t>معادل۸۰</w:t>
      </w:r>
      <w:r w:rsidR="007D17F2" w:rsidRPr="0015345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٪</w:t>
      </w:r>
      <w:r w:rsidR="007D17F2"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="007D17F2" w:rsidRPr="00153458">
        <w:rPr>
          <w:rFonts w:ascii="Inter" w:eastAsia="Times New Roman" w:hAnsi="Inter" w:cs="B Nazanin"/>
          <w:sz w:val="24"/>
          <w:szCs w:val="24"/>
          <w:rtl/>
          <w:lang w:bidi="fa-IR"/>
        </w:rPr>
        <w:t>حقوق استادیار پایه یک</w:t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 پرداخت </w:t>
      </w:r>
      <w:proofErr w:type="spellStart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می</w:t>
      </w:r>
      <w:r>
        <w:rPr>
          <w:rFonts w:ascii="Inter" w:eastAsia="Times New Roman" w:hAnsi="Inter" w:cs="B Nazanin" w:hint="eastAsia"/>
          <w:sz w:val="24"/>
          <w:szCs w:val="24"/>
          <w:rtl/>
          <w:lang w:bidi="fa-IR"/>
        </w:rPr>
        <w:t>‌</w:t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شود</w:t>
      </w:r>
      <w:proofErr w:type="spellEnd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. 50% این مبلغ از محل حمایت مرکز پژوهش</w:t>
      </w:r>
      <w:r>
        <w:rPr>
          <w:rFonts w:ascii="Inter" w:eastAsia="Times New Roman" w:hAnsi="Inter" w:cs="B Nazanin"/>
          <w:sz w:val="24"/>
          <w:szCs w:val="24"/>
          <w:rtl/>
          <w:lang w:bidi="fa-IR"/>
        </w:rPr>
        <w:softHyphen/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های</w:t>
      </w:r>
      <w:r w:rsidRPr="00153458">
        <w:rPr>
          <w:rFonts w:ascii="Inter" w:eastAsia="Times New Roman" w:hAnsi="Inter" w:cs="B Nazanin"/>
          <w:sz w:val="24"/>
          <w:szCs w:val="24"/>
          <w:rtl/>
          <w:lang w:bidi="fa-IR"/>
        </w:rPr>
        <w:t xml:space="preserve"> شورای </w:t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اسلامی </w:t>
      </w:r>
      <w:r w:rsidRPr="00153458">
        <w:rPr>
          <w:rFonts w:ascii="Inter" w:eastAsia="Times New Roman" w:hAnsi="Inter" w:cs="B Nazanin"/>
          <w:sz w:val="24"/>
          <w:szCs w:val="24"/>
          <w:rtl/>
          <w:lang w:bidi="fa-IR"/>
        </w:rPr>
        <w:t>شهر</w:t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 تبریز و </w:t>
      </w:r>
      <w:proofErr w:type="spellStart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الباقی</w:t>
      </w:r>
      <w:proofErr w:type="spellEnd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 پس از کسر </w:t>
      </w:r>
      <w:proofErr w:type="spellStart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هزینه</w:t>
      </w:r>
      <w:r>
        <w:rPr>
          <w:rFonts w:ascii="Inter" w:eastAsia="Times New Roman" w:hAnsi="Inter" w:cs="B Nazanin" w:hint="eastAsia"/>
          <w:sz w:val="24"/>
          <w:szCs w:val="24"/>
          <w:rtl/>
          <w:lang w:bidi="fa-IR"/>
        </w:rPr>
        <w:t>‌</w:t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های</w:t>
      </w:r>
      <w:proofErr w:type="spellEnd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 دانشگاه (همچون اینترنت، فضا، انرژی، کتابخانه، حق اشتراک های منابع و...) از محل </w:t>
      </w:r>
      <w:proofErr w:type="spellStart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پژوهانه</w:t>
      </w:r>
      <w:proofErr w:type="spellEnd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 استاد میزبان و بر اساس شیوه نامه اجرایی </w:t>
      </w:r>
      <w:proofErr w:type="spellStart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پژوهانه</w:t>
      </w:r>
      <w:proofErr w:type="spellEnd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 وقت دانشگاه پرداخت خواهد شد. </w:t>
      </w:r>
      <w:r w:rsidR="00805673"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پرداخت </w:t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حق </w:t>
      </w:r>
      <w:proofErr w:type="spellStart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الزحمه</w:t>
      </w:r>
      <w:proofErr w:type="spellEnd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 </w:t>
      </w:r>
      <w:r w:rsidR="00805673">
        <w:rPr>
          <w:rFonts w:ascii="Inter" w:eastAsia="Times New Roman" w:hAnsi="Inter" w:cs="B Nazanin" w:hint="cs"/>
          <w:sz w:val="24"/>
          <w:szCs w:val="24"/>
          <w:rtl/>
          <w:lang w:bidi="fa-IR"/>
        </w:rPr>
        <w:t>طی چهار نوبت سه ماهه</w:t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 صورت </w:t>
      </w:r>
      <w:proofErr w:type="spellStart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می</w:t>
      </w:r>
      <w:r>
        <w:rPr>
          <w:rFonts w:ascii="Inter" w:eastAsia="Times New Roman" w:hAnsi="Inter" w:cs="B Nazanin" w:hint="eastAsia"/>
          <w:sz w:val="24"/>
          <w:szCs w:val="24"/>
          <w:rtl/>
          <w:lang w:bidi="fa-IR"/>
        </w:rPr>
        <w:t>‌</w:t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پذیرد</w:t>
      </w:r>
      <w:proofErr w:type="spellEnd"/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. </w:t>
      </w:r>
    </w:p>
    <w:p w14:paraId="2E77A72C" w14:textId="558688DE" w:rsidR="003D45C0" w:rsidRPr="00153458" w:rsidRDefault="003D45C0" w:rsidP="00B23D6E">
      <w:pPr>
        <w:numPr>
          <w:ilvl w:val="0"/>
          <w:numId w:val="4"/>
        </w:numPr>
        <w:shd w:val="clear" w:color="auto" w:fill="FFFFFF"/>
        <w:bidi/>
        <w:spacing w:after="0" w:line="429" w:lineRule="atLeast"/>
        <w:jc w:val="both"/>
        <w:rPr>
          <w:rFonts w:ascii="Inter" w:eastAsia="Times New Roman" w:hAnsi="Inter" w:cs="B Nazanin"/>
          <w:sz w:val="24"/>
          <w:szCs w:val="24"/>
          <w:lang w:bidi="fa-IR"/>
        </w:rPr>
      </w:pPr>
      <w:r w:rsidRPr="003D45C0">
        <w:rPr>
          <w:rFonts w:ascii="Inter" w:eastAsia="Times New Roman" w:hAnsi="Inter" w:cs="B Nazanin" w:hint="cs"/>
          <w:sz w:val="24"/>
          <w:szCs w:val="24"/>
          <w:rtl/>
          <w:lang w:bidi="fa-IR"/>
        </w:rPr>
        <w:t>تخصیص خوابگاه</w:t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، استفاده از سلف و امکانات رفاهی </w:t>
      </w:r>
      <w:r w:rsidRPr="003D45C0">
        <w:rPr>
          <w:rFonts w:ascii="Inter" w:eastAsia="Times New Roman" w:hAnsi="Inter" w:cs="B Nazanin" w:hint="cs"/>
          <w:sz w:val="24"/>
          <w:szCs w:val="24"/>
          <w:rtl/>
          <w:lang w:bidi="fa-IR"/>
        </w:rPr>
        <w:t>دانشجویی بر اساس ضوابط وقت</w:t>
      </w:r>
      <w:r w:rsidR="001304CF"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 انجام </w:t>
      </w:r>
      <w:proofErr w:type="spellStart"/>
      <w:r w:rsidR="001304CF">
        <w:rPr>
          <w:rFonts w:ascii="Inter" w:eastAsia="Times New Roman" w:hAnsi="Inter" w:cs="B Nazanin" w:hint="cs"/>
          <w:sz w:val="24"/>
          <w:szCs w:val="24"/>
          <w:rtl/>
          <w:lang w:bidi="fa-IR"/>
        </w:rPr>
        <w:t>می</w:t>
      </w:r>
      <w:r w:rsidR="001304CF">
        <w:rPr>
          <w:rFonts w:ascii="Inter" w:eastAsia="Times New Roman" w:hAnsi="Inter" w:cs="B Nazanin" w:hint="eastAsia"/>
          <w:sz w:val="24"/>
          <w:szCs w:val="24"/>
          <w:rtl/>
          <w:lang w:bidi="fa-IR"/>
        </w:rPr>
        <w:t>‌</w:t>
      </w:r>
      <w:r w:rsidR="001304CF">
        <w:rPr>
          <w:rFonts w:ascii="Inter" w:eastAsia="Times New Roman" w:hAnsi="Inter" w:cs="B Nazanin" w:hint="cs"/>
          <w:sz w:val="24"/>
          <w:szCs w:val="24"/>
          <w:rtl/>
          <w:lang w:bidi="fa-IR"/>
        </w:rPr>
        <w:t>پذیرد</w:t>
      </w:r>
      <w:proofErr w:type="spellEnd"/>
      <w:r w:rsidR="001304CF">
        <w:rPr>
          <w:rFonts w:ascii="Inter" w:eastAsia="Times New Roman" w:hAnsi="Inter" w:cs="B Nazanin" w:hint="cs"/>
          <w:sz w:val="24"/>
          <w:szCs w:val="24"/>
          <w:rtl/>
          <w:lang w:bidi="fa-IR"/>
        </w:rPr>
        <w:t>.</w:t>
      </w:r>
    </w:p>
    <w:p w14:paraId="06515728" w14:textId="5A06BD3A" w:rsidR="007D17F2" w:rsidRPr="003D45C0" w:rsidRDefault="009104B4" w:rsidP="00B23D6E">
      <w:pPr>
        <w:bidi/>
        <w:spacing w:before="120" w:after="120" w:line="240" w:lineRule="auto"/>
        <w:jc w:val="both"/>
        <w:rPr>
          <w:rFonts w:ascii="Inter" w:eastAsia="Times New Roman" w:hAnsi="Inter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350E7659">
          <v:rect id="_x0000_i1029" style="width:0;height:.75pt" o:hralign="center" o:hrstd="t" o:hrnoshade="t" o:hr="t" fillcolor="#404040" stroked="f"/>
        </w:pict>
      </w:r>
      <w:r w:rsidR="007D17F2" w:rsidRPr="003D45C0">
        <w:rPr>
          <w:rFonts w:ascii="Inter" w:eastAsia="Times New Roman" w:hAnsi="Inter" w:cs="B Nazanin"/>
          <w:b/>
          <w:bCs/>
          <w:sz w:val="28"/>
          <w:szCs w:val="28"/>
        </w:rPr>
        <w:t xml:space="preserve"> </w:t>
      </w:r>
      <w:r w:rsidR="007D17F2" w:rsidRPr="003D45C0">
        <w:rPr>
          <w:rFonts w:ascii="Inter" w:eastAsia="Times New Roman" w:hAnsi="Inter" w:cs="B Nazanin"/>
          <w:b/>
          <w:bCs/>
          <w:sz w:val="28"/>
          <w:szCs w:val="28"/>
          <w:rtl/>
        </w:rPr>
        <w:t>فرآیند ثبت‌نام</w:t>
      </w:r>
    </w:p>
    <w:p w14:paraId="3D81AF3D" w14:textId="77777777" w:rsidR="00B23D6E" w:rsidRDefault="007D17F2" w:rsidP="00B23D6E">
      <w:pPr>
        <w:numPr>
          <w:ilvl w:val="0"/>
          <w:numId w:val="5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ارسال مدارک زیر به آدرس </w:t>
      </w:r>
      <w:hyperlink r:id="rId5" w:history="1">
        <w:r w:rsidR="00C13919" w:rsidRPr="00C13919">
          <w:rPr>
            <w:rStyle w:val="Hyperlink"/>
            <w:rFonts w:asciiTheme="majorBidi" w:hAnsiTheme="majorBidi" w:cstheme="majorBidi"/>
            <w:b/>
            <w:bCs/>
            <w:shd w:val="clear" w:color="auto" w:fill="FFFFFF"/>
          </w:rPr>
          <w:t>research@tabriziau.ac.ir</w:t>
        </w:r>
      </w:hyperlink>
      <w:r w:rsidR="00C13919">
        <w:rPr>
          <w:rFonts w:ascii="Roboto" w:hAnsi="Roboto" w:hint="cs"/>
          <w:b/>
          <w:bCs/>
          <w:color w:val="1F1F1F"/>
          <w:sz w:val="21"/>
          <w:szCs w:val="21"/>
          <w:shd w:val="clear" w:color="auto" w:fill="FFFFFF"/>
          <w:rtl/>
          <w:lang w:bidi="fa-IR"/>
        </w:rPr>
        <w:t xml:space="preserve"> </w:t>
      </w:r>
      <w:r w:rsidRPr="00153458">
        <w:rPr>
          <w:rFonts w:ascii="Inter" w:eastAsia="Times New Roman" w:hAnsi="Inter" w:cs="B Nazanin"/>
          <w:sz w:val="24"/>
          <w:szCs w:val="24"/>
          <w:rtl/>
        </w:rPr>
        <w:t>تا</w:t>
      </w:r>
      <w:r w:rsidRPr="00153458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FA2509" w:rsidRPr="00D02086">
        <w:rPr>
          <w:rFonts w:ascii="Inter" w:eastAsia="Times New Roman" w:hAnsi="Inter" w:cs="B Nazanin" w:hint="cs"/>
          <w:b/>
          <w:bCs/>
          <w:sz w:val="24"/>
          <w:szCs w:val="24"/>
          <w:u w:val="single"/>
          <w:rtl/>
          <w:lang w:bidi="fa-IR"/>
        </w:rPr>
        <w:t>25</w:t>
      </w:r>
      <w:r w:rsidRPr="00D02086">
        <w:rPr>
          <w:rFonts w:ascii="Inter" w:eastAsia="Times New Roman" w:hAnsi="Inter" w:cs="B Nazanin"/>
          <w:b/>
          <w:bCs/>
          <w:sz w:val="24"/>
          <w:szCs w:val="24"/>
          <w:u w:val="single"/>
        </w:rPr>
        <w:t xml:space="preserve"> </w:t>
      </w:r>
      <w:r w:rsidR="009B2CF1" w:rsidRPr="00D02086">
        <w:rPr>
          <w:rFonts w:ascii="Inter" w:eastAsia="Times New Roman" w:hAnsi="Inter" w:cs="B Nazanin" w:hint="cs"/>
          <w:b/>
          <w:bCs/>
          <w:sz w:val="24"/>
          <w:szCs w:val="24"/>
          <w:u w:val="single"/>
          <w:rtl/>
        </w:rPr>
        <w:t>خرداد</w:t>
      </w:r>
      <w:r w:rsidRPr="00D02086">
        <w:rPr>
          <w:rFonts w:ascii="Inter" w:eastAsia="Times New Roman" w:hAnsi="Inter" w:cs="B Nazanin"/>
          <w:b/>
          <w:bCs/>
          <w:sz w:val="24"/>
          <w:szCs w:val="24"/>
          <w:u w:val="single"/>
          <w:rtl/>
        </w:rPr>
        <w:t xml:space="preserve"> </w:t>
      </w:r>
      <w:r w:rsidR="009B2CF1" w:rsidRPr="00D02086">
        <w:rPr>
          <w:rFonts w:ascii="Inter" w:eastAsia="Times New Roman" w:hAnsi="Inter" w:cs="B Nazanin" w:hint="cs"/>
          <w:b/>
          <w:bCs/>
          <w:sz w:val="24"/>
          <w:szCs w:val="24"/>
          <w:u w:val="single"/>
          <w:rtl/>
          <w:lang w:bidi="fa-IR"/>
        </w:rPr>
        <w:t>1404</w:t>
      </w:r>
      <w:r w:rsidR="009B2CF1" w:rsidRPr="00D02086">
        <w:rPr>
          <w:rFonts w:ascii="Inter" w:eastAsia="Times New Roman" w:hAnsi="Inter" w:cs="B Nazanin" w:hint="cs"/>
          <w:b/>
          <w:bCs/>
          <w:sz w:val="24"/>
          <w:szCs w:val="24"/>
          <w:u w:val="single"/>
          <w:rtl/>
        </w:rPr>
        <w:t>:</w:t>
      </w:r>
    </w:p>
    <w:p w14:paraId="79893F5E" w14:textId="29783DB8" w:rsidR="007D17F2" w:rsidRPr="00B23D6E" w:rsidRDefault="007D17F2" w:rsidP="00B23D6E">
      <w:pPr>
        <w:shd w:val="clear" w:color="auto" w:fill="FFFFFF"/>
        <w:bidi/>
        <w:spacing w:after="100" w:afterAutospacing="1" w:line="429" w:lineRule="atLeast"/>
        <w:ind w:left="360"/>
        <w:jc w:val="both"/>
        <w:rPr>
          <w:rFonts w:ascii="Inter" w:eastAsia="Times New Roman" w:hAnsi="Inter" w:cs="B Nazanin"/>
          <w:sz w:val="24"/>
          <w:szCs w:val="24"/>
        </w:rPr>
      </w:pPr>
      <w:r w:rsidRPr="00B23D6E">
        <w:rPr>
          <w:rFonts w:ascii="Inter" w:eastAsia="Times New Roman" w:hAnsi="Inter" w:cs="B Nazanin"/>
          <w:sz w:val="24"/>
          <w:szCs w:val="24"/>
          <w:rtl/>
          <w:lang w:bidi="fa-IR"/>
        </w:rPr>
        <w:t>۱</w:t>
      </w:r>
      <w:r w:rsidR="00CB1684" w:rsidRPr="00B23D6E">
        <w:rPr>
          <w:rFonts w:ascii="Inter" w:eastAsia="Times New Roman" w:hAnsi="Inter" w:cs="B Nazanin" w:hint="cs"/>
          <w:sz w:val="24"/>
          <w:szCs w:val="24"/>
          <w:rtl/>
        </w:rPr>
        <w:t>.</w:t>
      </w:r>
      <w:r w:rsidRPr="00B23D6E">
        <w:rPr>
          <w:rFonts w:ascii="Inter" w:eastAsia="Times New Roman" w:hAnsi="Inter" w:cs="B Nazanin"/>
          <w:sz w:val="24"/>
          <w:szCs w:val="24"/>
        </w:rPr>
        <w:t xml:space="preserve"> </w:t>
      </w:r>
      <w:r w:rsidRPr="00B23D6E">
        <w:rPr>
          <w:rFonts w:ascii="Inter" w:eastAsia="Times New Roman" w:hAnsi="Inter" w:cs="B Nazanin"/>
          <w:sz w:val="24"/>
          <w:szCs w:val="24"/>
          <w:rtl/>
        </w:rPr>
        <w:t xml:space="preserve">رزومه </w:t>
      </w:r>
      <w:r w:rsidR="009B2CF1" w:rsidRPr="00B23D6E">
        <w:rPr>
          <w:rFonts w:ascii="Inter" w:eastAsia="Times New Roman" w:hAnsi="Inter" w:cs="B Nazanin" w:hint="cs"/>
          <w:sz w:val="24"/>
          <w:szCs w:val="24"/>
          <w:rtl/>
        </w:rPr>
        <w:t>علمی همراه با مستندات</w:t>
      </w:r>
      <w:r w:rsidR="00B23D6E">
        <w:rPr>
          <w:rFonts w:ascii="Inter" w:eastAsia="Times New Roman" w:hAnsi="Inter" w:cs="B Nazanin"/>
          <w:sz w:val="24"/>
          <w:szCs w:val="24"/>
          <w:rtl/>
        </w:rPr>
        <w:tab/>
      </w:r>
      <w:r w:rsidRPr="00B23D6E">
        <w:rPr>
          <w:rFonts w:ascii="Inter" w:eastAsia="Times New Roman" w:hAnsi="Inter" w:cs="B Nazanin"/>
          <w:sz w:val="24"/>
          <w:szCs w:val="24"/>
        </w:rPr>
        <w:br/>
      </w:r>
      <w:r w:rsidRPr="00B23D6E">
        <w:rPr>
          <w:rFonts w:ascii="Inter" w:eastAsia="Times New Roman" w:hAnsi="Inter" w:cs="B Nazanin"/>
          <w:sz w:val="24"/>
          <w:szCs w:val="24"/>
          <w:rtl/>
          <w:lang w:bidi="fa-IR"/>
        </w:rPr>
        <w:t>۲</w:t>
      </w:r>
      <w:r w:rsidR="00CB1684" w:rsidRPr="00B23D6E">
        <w:rPr>
          <w:rFonts w:ascii="Inter" w:eastAsia="Times New Roman" w:hAnsi="Inter" w:cs="B Nazanin" w:hint="cs"/>
          <w:sz w:val="24"/>
          <w:szCs w:val="24"/>
          <w:rtl/>
        </w:rPr>
        <w:t>.</w:t>
      </w:r>
      <w:r w:rsidRPr="00B23D6E">
        <w:rPr>
          <w:rFonts w:ascii="Inter" w:eastAsia="Times New Roman" w:hAnsi="Inter" w:cs="B Nazanin"/>
          <w:sz w:val="24"/>
          <w:szCs w:val="24"/>
        </w:rPr>
        <w:t xml:space="preserve"> </w:t>
      </w:r>
      <w:r w:rsidR="009B2CF1" w:rsidRPr="00B23D6E">
        <w:rPr>
          <w:rFonts w:ascii="Inter" w:eastAsia="Times New Roman" w:hAnsi="Inter" w:cs="B Nazanin" w:hint="cs"/>
          <w:sz w:val="24"/>
          <w:szCs w:val="24"/>
          <w:rtl/>
        </w:rPr>
        <w:t>طرح نامه پیشنهادی</w:t>
      </w:r>
      <w:r w:rsidRPr="00B23D6E">
        <w:rPr>
          <w:rFonts w:ascii="Inter" w:eastAsia="Times New Roman" w:hAnsi="Inter" w:cs="B Nazanin"/>
          <w:sz w:val="24"/>
          <w:szCs w:val="24"/>
          <w:rtl/>
        </w:rPr>
        <w:t xml:space="preserve"> (</w:t>
      </w:r>
      <w:r w:rsidRPr="00B23D6E">
        <w:rPr>
          <w:rFonts w:ascii="Inter" w:eastAsia="Times New Roman" w:hAnsi="Inter" w:cs="B Nazanin"/>
          <w:sz w:val="24"/>
          <w:szCs w:val="24"/>
          <w:rtl/>
          <w:lang w:bidi="fa-IR"/>
        </w:rPr>
        <w:t>۵</w:t>
      </w:r>
      <w:r w:rsidRPr="00B23D6E">
        <w:rPr>
          <w:rFonts w:ascii="Inter" w:eastAsia="Times New Roman" w:hAnsi="Inter" w:cs="B Nazanin"/>
          <w:sz w:val="24"/>
          <w:szCs w:val="24"/>
          <w:rtl/>
        </w:rPr>
        <w:t xml:space="preserve"> صفحه، شامل اهداف، روش‌شناسی و دستاوردهای مورد انتظار</w:t>
      </w:r>
      <w:r w:rsidR="00CB1684" w:rsidRPr="00B23D6E">
        <w:rPr>
          <w:rFonts w:ascii="Inter" w:eastAsia="Times New Roman" w:hAnsi="Inter" w:cs="B Nazanin" w:hint="cs"/>
          <w:sz w:val="24"/>
          <w:szCs w:val="24"/>
          <w:rtl/>
        </w:rPr>
        <w:t>)</w:t>
      </w:r>
      <w:r w:rsidR="00B23D6E">
        <w:rPr>
          <w:rFonts w:ascii="Inter" w:eastAsia="Times New Roman" w:hAnsi="Inter" w:cs="B Nazanin"/>
          <w:sz w:val="24"/>
          <w:szCs w:val="24"/>
          <w:rtl/>
        </w:rPr>
        <w:tab/>
      </w:r>
      <w:r w:rsidRPr="00B23D6E">
        <w:rPr>
          <w:rFonts w:ascii="Inter" w:eastAsia="Times New Roman" w:hAnsi="Inter" w:cs="B Nazanin"/>
          <w:sz w:val="24"/>
          <w:szCs w:val="24"/>
        </w:rPr>
        <w:br/>
      </w:r>
      <w:r w:rsidRPr="00B23D6E">
        <w:rPr>
          <w:rFonts w:ascii="Inter" w:eastAsia="Times New Roman" w:hAnsi="Inter" w:cs="B Nazanin"/>
          <w:sz w:val="24"/>
          <w:szCs w:val="24"/>
          <w:rtl/>
          <w:lang w:bidi="fa-IR"/>
        </w:rPr>
        <w:t>۳</w:t>
      </w:r>
      <w:r w:rsidR="00CB1684" w:rsidRPr="00B23D6E">
        <w:rPr>
          <w:rFonts w:ascii="Inter" w:eastAsia="Times New Roman" w:hAnsi="Inter" w:cs="B Nazanin" w:hint="cs"/>
          <w:sz w:val="24"/>
          <w:szCs w:val="24"/>
          <w:rtl/>
        </w:rPr>
        <w:t>.</w:t>
      </w:r>
      <w:r w:rsidRPr="00B23D6E">
        <w:rPr>
          <w:rFonts w:ascii="Inter" w:eastAsia="Times New Roman" w:hAnsi="Inter" w:cs="B Nazanin"/>
          <w:sz w:val="24"/>
          <w:szCs w:val="24"/>
        </w:rPr>
        <w:t xml:space="preserve"> </w:t>
      </w:r>
      <w:r w:rsidRPr="00B23D6E">
        <w:rPr>
          <w:rFonts w:ascii="Inter" w:eastAsia="Times New Roman" w:hAnsi="Inter" w:cs="B Nazanin"/>
          <w:sz w:val="24"/>
          <w:szCs w:val="24"/>
          <w:rtl/>
        </w:rPr>
        <w:t xml:space="preserve">تصویر مدرک </w:t>
      </w:r>
      <w:r w:rsidR="009B2CF1" w:rsidRPr="00B23D6E">
        <w:rPr>
          <w:rFonts w:ascii="Inter" w:eastAsia="Times New Roman" w:hAnsi="Inter" w:cs="B Nazanin" w:hint="cs"/>
          <w:sz w:val="24"/>
          <w:szCs w:val="24"/>
          <w:rtl/>
        </w:rPr>
        <w:t>دکتری تخصصی، کارشناسی ارشد و کارشناسی</w:t>
      </w:r>
      <w:r w:rsidR="00B23D6E">
        <w:rPr>
          <w:rFonts w:ascii="Inter" w:eastAsia="Times New Roman" w:hAnsi="Inter" w:cs="B Nazanin"/>
          <w:sz w:val="24"/>
          <w:szCs w:val="24"/>
          <w:rtl/>
        </w:rPr>
        <w:tab/>
      </w:r>
    </w:p>
    <w:p w14:paraId="2D3FFE64" w14:textId="64E7B4EA" w:rsidR="00C71DF1" w:rsidRPr="00B23D6E" w:rsidRDefault="009104B4" w:rsidP="00B23D6E">
      <w:pPr>
        <w:bidi/>
        <w:spacing w:before="120" w:after="12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06DEFA18">
          <v:rect id="_x0000_i1030" style="width:0;height:.75pt" o:hralign="center" o:bullet="t" o:hrstd="t" o:hrnoshade="t" o:hr="t" fillcolor="#404040" stroked="f"/>
        </w:pict>
      </w:r>
    </w:p>
    <w:p w14:paraId="6B210FD0" w14:textId="77777777" w:rsidR="009104B4" w:rsidRDefault="009104B4" w:rsidP="00B23D6E">
      <w:pPr>
        <w:bidi/>
        <w:spacing w:before="120" w:after="120" w:line="240" w:lineRule="auto"/>
        <w:jc w:val="both"/>
        <w:rPr>
          <w:rFonts w:ascii="Inter" w:eastAsia="Times New Roman" w:hAnsi="Inter" w:cs="B Nazanin"/>
          <w:b/>
          <w:bCs/>
          <w:sz w:val="28"/>
          <w:szCs w:val="28"/>
          <w:rtl/>
        </w:rPr>
      </w:pPr>
    </w:p>
    <w:p w14:paraId="38EB3558" w14:textId="700E2EA9" w:rsidR="007D17F2" w:rsidRPr="003D45C0" w:rsidRDefault="007D17F2" w:rsidP="009104B4">
      <w:pPr>
        <w:bidi/>
        <w:spacing w:before="120" w:after="120" w:line="240" w:lineRule="auto"/>
        <w:jc w:val="both"/>
        <w:rPr>
          <w:rFonts w:ascii="Inter" w:eastAsia="Times New Roman" w:hAnsi="Inter" w:cs="B Nazanin"/>
          <w:b/>
          <w:bCs/>
          <w:sz w:val="28"/>
          <w:szCs w:val="28"/>
        </w:rPr>
      </w:pPr>
      <w:r w:rsidRPr="003D45C0">
        <w:rPr>
          <w:rFonts w:ascii="Inter" w:eastAsia="Times New Roman" w:hAnsi="Inter" w:cs="B Nazanin"/>
          <w:b/>
          <w:bCs/>
          <w:sz w:val="28"/>
          <w:szCs w:val="28"/>
          <w:rtl/>
        </w:rPr>
        <w:lastRenderedPageBreak/>
        <w:t>گاهشمار اجرایی</w:t>
      </w:r>
    </w:p>
    <w:p w14:paraId="326A47BD" w14:textId="5E84CE83" w:rsidR="007D17F2" w:rsidRPr="00153458" w:rsidRDefault="007D17F2" w:rsidP="00B23D6E">
      <w:pPr>
        <w:numPr>
          <w:ilvl w:val="0"/>
          <w:numId w:val="6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153458">
        <w:rPr>
          <w:rFonts w:ascii="Inter" w:eastAsia="Times New Roman" w:hAnsi="Inter" w:cs="B Nazanin"/>
          <w:b/>
          <w:bCs/>
          <w:sz w:val="24"/>
          <w:szCs w:val="24"/>
          <w:rtl/>
        </w:rPr>
        <w:t xml:space="preserve">آخرین مهلت </w:t>
      </w:r>
      <w:r w:rsidR="00CB1684">
        <w:rPr>
          <w:rFonts w:ascii="Inter" w:eastAsia="Times New Roman" w:hAnsi="Inter" w:cs="B Nazanin" w:hint="cs"/>
          <w:b/>
          <w:bCs/>
          <w:sz w:val="24"/>
          <w:szCs w:val="24"/>
          <w:rtl/>
        </w:rPr>
        <w:t>ارسال مدارک</w:t>
      </w:r>
      <w:r w:rsidR="009B2CF1">
        <w:rPr>
          <w:rFonts w:ascii="Inter" w:eastAsia="Times New Roman" w:hAnsi="Inter" w:cs="B Nazanin" w:hint="cs"/>
          <w:b/>
          <w:bCs/>
          <w:sz w:val="24"/>
          <w:szCs w:val="24"/>
          <w:rtl/>
        </w:rPr>
        <w:t>:</w:t>
      </w:r>
      <w:r w:rsidRPr="00153458">
        <w:rPr>
          <w:rFonts w:ascii="Inter" w:eastAsia="Times New Roman" w:hAnsi="Inter" w:cs="B Nazanin"/>
          <w:sz w:val="24"/>
          <w:szCs w:val="24"/>
        </w:rPr>
        <w:t> </w:t>
      </w:r>
      <w:r w:rsidR="00FA2509">
        <w:rPr>
          <w:rFonts w:ascii="Inter" w:eastAsia="Times New Roman" w:hAnsi="Inter" w:cs="B Nazanin" w:hint="cs"/>
          <w:sz w:val="24"/>
          <w:szCs w:val="24"/>
          <w:rtl/>
          <w:lang w:bidi="fa-IR"/>
        </w:rPr>
        <w:t>25</w:t>
      </w:r>
      <w:r w:rsidRPr="00153458">
        <w:rPr>
          <w:rFonts w:ascii="Inter" w:eastAsia="Times New Roman" w:hAnsi="Inter" w:cs="B Nazanin"/>
          <w:sz w:val="24"/>
          <w:szCs w:val="24"/>
        </w:rPr>
        <w:t xml:space="preserve"> </w:t>
      </w:r>
      <w:r w:rsidR="009B2CF1">
        <w:rPr>
          <w:rFonts w:ascii="Inter" w:eastAsia="Times New Roman" w:hAnsi="Inter" w:cs="B Nazanin" w:hint="cs"/>
          <w:sz w:val="24"/>
          <w:szCs w:val="24"/>
          <w:rtl/>
        </w:rPr>
        <w:t>خرداد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="009B2CF1">
        <w:rPr>
          <w:rFonts w:ascii="Inter" w:eastAsia="Times New Roman" w:hAnsi="Inter" w:cs="B Nazanin" w:hint="cs"/>
          <w:sz w:val="24"/>
          <w:szCs w:val="24"/>
          <w:rtl/>
          <w:lang w:bidi="fa-IR"/>
        </w:rPr>
        <w:t>1404</w:t>
      </w:r>
    </w:p>
    <w:p w14:paraId="324EDE2D" w14:textId="29E007F6" w:rsidR="007D17F2" w:rsidRPr="00153458" w:rsidRDefault="007D17F2" w:rsidP="00B23D6E">
      <w:pPr>
        <w:numPr>
          <w:ilvl w:val="0"/>
          <w:numId w:val="6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153458">
        <w:rPr>
          <w:rFonts w:ascii="Inter" w:eastAsia="Times New Roman" w:hAnsi="Inter" w:cs="B Nazanin"/>
          <w:b/>
          <w:bCs/>
          <w:sz w:val="24"/>
          <w:szCs w:val="24"/>
          <w:rtl/>
        </w:rPr>
        <w:t>اعلام نتایج</w:t>
      </w:r>
      <w:r w:rsidR="009B2CF1">
        <w:rPr>
          <w:rFonts w:ascii="Inter" w:eastAsia="Times New Roman" w:hAnsi="Inter" w:cs="B Nazanin" w:hint="cs"/>
          <w:b/>
          <w:bCs/>
          <w:sz w:val="24"/>
          <w:szCs w:val="24"/>
          <w:rtl/>
        </w:rPr>
        <w:t>:</w:t>
      </w:r>
      <w:r w:rsidRPr="00153458">
        <w:rPr>
          <w:rFonts w:ascii="Inter" w:eastAsia="Times New Roman" w:hAnsi="Inter" w:cs="B Nazanin"/>
          <w:sz w:val="24"/>
          <w:szCs w:val="24"/>
        </w:rPr>
        <w:t> </w:t>
      </w:r>
      <w:r w:rsidR="00FA2509">
        <w:rPr>
          <w:rFonts w:ascii="Inter" w:eastAsia="Times New Roman" w:hAnsi="Inter" w:cs="B Nazanin" w:hint="cs"/>
          <w:sz w:val="24"/>
          <w:szCs w:val="24"/>
          <w:rtl/>
          <w:lang w:bidi="fa-IR"/>
        </w:rPr>
        <w:t>7</w:t>
      </w:r>
      <w:r w:rsidRPr="00153458">
        <w:rPr>
          <w:rFonts w:ascii="Inter" w:eastAsia="Times New Roman" w:hAnsi="Inter" w:cs="B Nazanin"/>
          <w:sz w:val="24"/>
          <w:szCs w:val="24"/>
        </w:rPr>
        <w:t xml:space="preserve"> </w:t>
      </w:r>
      <w:r w:rsidR="00FA2509">
        <w:rPr>
          <w:rFonts w:ascii="Inter" w:eastAsia="Times New Roman" w:hAnsi="Inter" w:cs="B Nazanin" w:hint="cs"/>
          <w:sz w:val="24"/>
          <w:szCs w:val="24"/>
          <w:rtl/>
        </w:rPr>
        <w:t>تیر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="009B2CF1">
        <w:rPr>
          <w:rFonts w:ascii="Inter" w:eastAsia="Times New Roman" w:hAnsi="Inter" w:cs="B Nazanin" w:hint="cs"/>
          <w:sz w:val="24"/>
          <w:szCs w:val="24"/>
          <w:rtl/>
          <w:lang w:bidi="fa-IR"/>
        </w:rPr>
        <w:t>1404</w:t>
      </w:r>
    </w:p>
    <w:p w14:paraId="16AE26E3" w14:textId="2E95C588" w:rsidR="007D17F2" w:rsidRPr="00153458" w:rsidRDefault="007D17F2" w:rsidP="00B23D6E">
      <w:pPr>
        <w:numPr>
          <w:ilvl w:val="0"/>
          <w:numId w:val="6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153458">
        <w:rPr>
          <w:rFonts w:ascii="Inter" w:eastAsia="Times New Roman" w:hAnsi="Inter" w:cs="B Nazanin"/>
          <w:b/>
          <w:bCs/>
          <w:sz w:val="24"/>
          <w:szCs w:val="24"/>
          <w:rtl/>
        </w:rPr>
        <w:t>شروع همکاری</w:t>
      </w:r>
      <w:r w:rsidR="009B2CF1">
        <w:rPr>
          <w:rFonts w:ascii="Inter" w:eastAsia="Times New Roman" w:hAnsi="Inter" w:cs="B Nazanin" w:hint="cs"/>
          <w:b/>
          <w:bCs/>
          <w:sz w:val="24"/>
          <w:szCs w:val="24"/>
          <w:rtl/>
        </w:rPr>
        <w:t xml:space="preserve">: </w:t>
      </w:r>
      <w:r w:rsidR="00FA2509" w:rsidRPr="00327AB6">
        <w:rPr>
          <w:rFonts w:ascii="Inter" w:eastAsia="Times New Roman" w:hAnsi="Inter" w:cs="B Nazanin" w:hint="cs"/>
          <w:sz w:val="24"/>
          <w:szCs w:val="24"/>
          <w:rtl/>
          <w:lang w:bidi="fa-IR"/>
        </w:rPr>
        <w:t>16</w:t>
      </w:r>
      <w:r w:rsidR="009B2CF1" w:rsidRPr="00327AB6">
        <w:rPr>
          <w:rFonts w:ascii="Inter" w:eastAsia="Times New Roman" w:hAnsi="Inter" w:cs="B Nazanin" w:hint="cs"/>
          <w:sz w:val="24"/>
          <w:szCs w:val="24"/>
          <w:rtl/>
          <w:lang w:bidi="fa-IR"/>
        </w:rPr>
        <w:t xml:space="preserve"> تیر</w:t>
      </w:r>
      <w:r w:rsidRPr="00153458">
        <w:rPr>
          <w:rFonts w:ascii="Inter" w:eastAsia="Times New Roman" w:hAnsi="Inter" w:cs="B Nazanin"/>
          <w:sz w:val="24"/>
          <w:szCs w:val="24"/>
          <w:rtl/>
          <w:lang w:bidi="fa-IR"/>
        </w:rPr>
        <w:t xml:space="preserve"> </w:t>
      </w:r>
      <w:r w:rsidR="009B2CF1">
        <w:rPr>
          <w:rFonts w:ascii="Inter" w:eastAsia="Times New Roman" w:hAnsi="Inter" w:cs="B Nazanin" w:hint="cs"/>
          <w:sz w:val="24"/>
          <w:szCs w:val="24"/>
          <w:rtl/>
          <w:lang w:bidi="fa-IR"/>
        </w:rPr>
        <w:t>1404</w:t>
      </w:r>
    </w:p>
    <w:p w14:paraId="32169155" w14:textId="2202EF20" w:rsidR="007D17F2" w:rsidRPr="00153458" w:rsidRDefault="009B2CF1" w:rsidP="00B23D6E">
      <w:pPr>
        <w:numPr>
          <w:ilvl w:val="0"/>
          <w:numId w:val="6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>
        <w:rPr>
          <w:rFonts w:ascii="Inter" w:eastAsia="Times New Roman" w:hAnsi="Inter" w:cs="B Nazanin" w:hint="cs"/>
          <w:b/>
          <w:bCs/>
          <w:sz w:val="24"/>
          <w:szCs w:val="24"/>
          <w:rtl/>
        </w:rPr>
        <w:t>سمینار پیشرفت دوره:</w:t>
      </w:r>
      <w:r w:rsidR="007D17F2" w:rsidRPr="00153458">
        <w:rPr>
          <w:rFonts w:ascii="Inter" w:eastAsia="Times New Roman" w:hAnsi="Inter" w:cs="B Nazanin"/>
          <w:sz w:val="24"/>
          <w:szCs w:val="24"/>
        </w:rPr>
        <w:t> </w:t>
      </w:r>
      <w:r>
        <w:rPr>
          <w:rFonts w:ascii="Inter" w:eastAsia="Times New Roman" w:hAnsi="Inter" w:cs="B Nazanin" w:hint="cs"/>
          <w:sz w:val="24"/>
          <w:szCs w:val="24"/>
          <w:rtl/>
        </w:rPr>
        <w:t>آذر</w:t>
      </w:r>
      <w:r w:rsidR="007D17F2"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1404</w:t>
      </w:r>
    </w:p>
    <w:p w14:paraId="26D22C91" w14:textId="0600D0FF" w:rsidR="007D17F2" w:rsidRDefault="00805673" w:rsidP="00B23D6E">
      <w:pPr>
        <w:numPr>
          <w:ilvl w:val="0"/>
          <w:numId w:val="6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>
        <w:rPr>
          <w:rFonts w:ascii="Inter" w:eastAsia="Times New Roman" w:hAnsi="Inter" w:cs="B Nazanin" w:hint="cs"/>
          <w:b/>
          <w:bCs/>
          <w:sz w:val="24"/>
          <w:szCs w:val="24"/>
          <w:rtl/>
        </w:rPr>
        <w:t>اتمام دوره</w:t>
      </w:r>
      <w:r w:rsidR="009B2CF1">
        <w:rPr>
          <w:rFonts w:ascii="Inter" w:eastAsia="Times New Roman" w:hAnsi="Inter" w:cs="B Nazanin" w:hint="cs"/>
          <w:b/>
          <w:bCs/>
          <w:sz w:val="24"/>
          <w:szCs w:val="24"/>
          <w:rtl/>
        </w:rPr>
        <w:t>:</w:t>
      </w:r>
      <w:r w:rsidR="007D17F2" w:rsidRPr="00153458">
        <w:rPr>
          <w:rFonts w:ascii="Inter" w:eastAsia="Times New Roman" w:hAnsi="Inter" w:cs="B Nazanin"/>
          <w:sz w:val="24"/>
          <w:szCs w:val="24"/>
        </w:rPr>
        <w:t> </w:t>
      </w:r>
      <w:r w:rsidR="00FA2509">
        <w:rPr>
          <w:rFonts w:ascii="Inter" w:eastAsia="Times New Roman" w:hAnsi="Inter" w:cs="B Nazanin" w:hint="cs"/>
          <w:sz w:val="24"/>
          <w:szCs w:val="24"/>
          <w:rtl/>
        </w:rPr>
        <w:t>نیمه</w:t>
      </w:r>
      <w:r>
        <w:rPr>
          <w:rFonts w:ascii="Inter" w:eastAsia="Times New Roman" w:hAnsi="Inter" w:cs="B Nazanin" w:hint="cs"/>
          <w:sz w:val="24"/>
          <w:szCs w:val="24"/>
          <w:rtl/>
        </w:rPr>
        <w:t xml:space="preserve"> </w:t>
      </w:r>
      <w:r w:rsidR="00FA2509">
        <w:rPr>
          <w:rFonts w:ascii="Inter" w:eastAsia="Times New Roman" w:hAnsi="Inter" w:cs="B Nazanin" w:hint="cs"/>
          <w:sz w:val="24"/>
          <w:szCs w:val="24"/>
          <w:rtl/>
        </w:rPr>
        <w:t>تیر</w:t>
      </w:r>
      <w:r w:rsidR="007D17F2"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>
        <w:rPr>
          <w:rFonts w:ascii="Inter" w:eastAsia="Times New Roman" w:hAnsi="Inter" w:cs="B Nazanin" w:hint="cs"/>
          <w:sz w:val="24"/>
          <w:szCs w:val="24"/>
          <w:rtl/>
          <w:lang w:bidi="fa-IR"/>
        </w:rPr>
        <w:t>1405</w:t>
      </w:r>
    </w:p>
    <w:p w14:paraId="4C00DC1F" w14:textId="0A140ADB" w:rsidR="00805673" w:rsidRPr="00153458" w:rsidRDefault="00805673" w:rsidP="00B23D6E">
      <w:pPr>
        <w:numPr>
          <w:ilvl w:val="0"/>
          <w:numId w:val="6"/>
        </w:numPr>
        <w:shd w:val="clear" w:color="auto" w:fill="FFFFFF"/>
        <w:bidi/>
        <w:spacing w:after="0" w:line="260" w:lineRule="atLeast"/>
        <w:jc w:val="both"/>
        <w:rPr>
          <w:rFonts w:ascii="Inter" w:eastAsia="Times New Roman" w:hAnsi="Inter" w:cs="B Nazanin"/>
          <w:sz w:val="24"/>
          <w:szCs w:val="24"/>
        </w:rPr>
      </w:pPr>
      <w:r>
        <w:rPr>
          <w:rFonts w:ascii="Inter" w:eastAsia="Times New Roman" w:hAnsi="Inter" w:cs="B Nazanin" w:hint="cs"/>
          <w:b/>
          <w:bCs/>
          <w:sz w:val="24"/>
          <w:szCs w:val="24"/>
          <w:rtl/>
        </w:rPr>
        <w:t>فرصت تکمیل تعهدات دوره:</w:t>
      </w:r>
      <w:r>
        <w:rPr>
          <w:rFonts w:ascii="Inter" w:eastAsia="Times New Roman" w:hAnsi="Inter" w:cs="B Nazanin" w:hint="cs"/>
          <w:sz w:val="24"/>
          <w:szCs w:val="24"/>
          <w:rtl/>
        </w:rPr>
        <w:t xml:space="preserve"> آذر 1405 (تسویه نهایی و صدور گواهی پایان دوره مستلزم انجام تعهدات می</w:t>
      </w:r>
      <w:r w:rsidR="00435EA7">
        <w:rPr>
          <w:rFonts w:ascii="Inter" w:eastAsia="Times New Roman" w:hAnsi="Inter" w:cs="B Nazanin" w:hint="eastAsia"/>
          <w:sz w:val="24"/>
          <w:szCs w:val="24"/>
          <w:rtl/>
        </w:rPr>
        <w:t>‌</w:t>
      </w:r>
      <w:r>
        <w:rPr>
          <w:rFonts w:ascii="Inter" w:eastAsia="Times New Roman" w:hAnsi="Inter" w:cs="B Nazanin" w:hint="cs"/>
          <w:sz w:val="24"/>
          <w:szCs w:val="24"/>
          <w:rtl/>
        </w:rPr>
        <w:t>باشد)</w:t>
      </w:r>
      <w:r w:rsidR="00435EA7">
        <w:rPr>
          <w:rFonts w:ascii="Inter" w:eastAsia="Times New Roman" w:hAnsi="Inter" w:cs="B Nazanin" w:hint="cs"/>
          <w:sz w:val="24"/>
          <w:szCs w:val="24"/>
          <w:rtl/>
        </w:rPr>
        <w:t xml:space="preserve">. </w:t>
      </w:r>
    </w:p>
    <w:p w14:paraId="1034C022" w14:textId="3D576D17" w:rsidR="007D17F2" w:rsidRPr="00E25C6A" w:rsidRDefault="009104B4" w:rsidP="00B23D6E">
      <w:pPr>
        <w:bidi/>
        <w:spacing w:before="120" w:after="120" w:line="240" w:lineRule="auto"/>
        <w:jc w:val="both"/>
        <w:rPr>
          <w:rFonts w:ascii="Inter" w:eastAsia="Times New Roman" w:hAnsi="Inter" w:cs="B Nazanin"/>
          <w:b/>
          <w:bCs/>
          <w:sz w:val="28"/>
          <w:szCs w:val="28"/>
        </w:rPr>
      </w:pPr>
      <w:r>
        <w:rPr>
          <w:rFonts w:ascii="Inter" w:eastAsia="Times New Roman" w:hAnsi="Inter" w:cs="B Nazanin"/>
          <w:b/>
          <w:bCs/>
          <w:sz w:val="28"/>
          <w:szCs w:val="28"/>
        </w:rPr>
        <w:pict w14:anchorId="332D2251">
          <v:rect id="_x0000_i1031" style="width:0;height:.75pt" o:hralign="center" o:hrstd="t" o:hrnoshade="t" o:hr="t" fillcolor="#404040" stroked="f"/>
        </w:pict>
      </w:r>
      <w:r w:rsidR="007D17F2" w:rsidRPr="003D45C0">
        <w:rPr>
          <w:rFonts w:ascii="Inter" w:eastAsia="Times New Roman" w:hAnsi="Inter" w:cs="B Nazanin"/>
          <w:b/>
          <w:bCs/>
          <w:sz w:val="28"/>
          <w:szCs w:val="28"/>
          <w:rtl/>
        </w:rPr>
        <w:t>ضمانت‌های اجرایی</w:t>
      </w:r>
    </w:p>
    <w:p w14:paraId="776E5C90" w14:textId="544D1424" w:rsidR="00FA2509" w:rsidRDefault="00FA2509" w:rsidP="00B23D6E">
      <w:pPr>
        <w:numPr>
          <w:ilvl w:val="0"/>
          <w:numId w:val="7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>
        <w:rPr>
          <w:rFonts w:ascii="Inter" w:eastAsia="Times New Roman" w:hAnsi="Inter" w:cs="B Nazanin" w:hint="cs"/>
          <w:sz w:val="24"/>
          <w:szCs w:val="24"/>
          <w:rtl/>
        </w:rPr>
        <w:t xml:space="preserve">ارائه تعهدنامه جهت اجرای مفاد قرارداد و تعهدات با ثبت در دفتر اسناد رسمی از سوی پژوهشگر </w:t>
      </w:r>
    </w:p>
    <w:p w14:paraId="52BB7F8A" w14:textId="3157268A" w:rsidR="007D17F2" w:rsidRPr="00153458" w:rsidRDefault="006C21D4" w:rsidP="00B23D6E">
      <w:pPr>
        <w:numPr>
          <w:ilvl w:val="0"/>
          <w:numId w:val="7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>
        <w:rPr>
          <w:rFonts w:ascii="Inter" w:eastAsia="Times New Roman" w:hAnsi="Inter" w:cs="B Nazanin" w:hint="cs"/>
          <w:sz w:val="24"/>
          <w:szCs w:val="24"/>
          <w:rtl/>
        </w:rPr>
        <w:t>ادامه قرارداد مستلزم تأیید پیشرفت پروژه طی سمینار میان دوره توسط استاد میزبان، کمیته داوری و نماینده مرکز پژوهش</w:t>
      </w:r>
      <w:r>
        <w:rPr>
          <w:rFonts w:ascii="Inter" w:eastAsia="Times New Roman" w:hAnsi="Inter" w:cs="B Nazanin"/>
          <w:sz w:val="24"/>
          <w:szCs w:val="24"/>
          <w:rtl/>
        </w:rPr>
        <w:softHyphen/>
      </w:r>
      <w:r>
        <w:rPr>
          <w:rFonts w:ascii="Inter" w:eastAsia="Times New Roman" w:hAnsi="Inter" w:cs="B Nazanin" w:hint="cs"/>
          <w:sz w:val="24"/>
          <w:szCs w:val="24"/>
          <w:rtl/>
        </w:rPr>
        <w:t>های شورای اسلامی کلان شهر تبریز خواهد بود.</w:t>
      </w:r>
    </w:p>
    <w:p w14:paraId="7E18AAE5" w14:textId="6A4EFDC5" w:rsidR="007D17F2" w:rsidRPr="00153458" w:rsidRDefault="006C21D4" w:rsidP="00B23D6E">
      <w:pPr>
        <w:numPr>
          <w:ilvl w:val="0"/>
          <w:numId w:val="7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>
        <w:rPr>
          <w:rFonts w:ascii="Inter" w:eastAsia="Times New Roman" w:hAnsi="Inter" w:cs="B Nazanin" w:hint="cs"/>
          <w:sz w:val="24"/>
          <w:szCs w:val="24"/>
          <w:rtl/>
        </w:rPr>
        <w:t>25%</w:t>
      </w:r>
      <w:r w:rsidR="007D17F2" w:rsidRPr="00153458">
        <w:rPr>
          <w:rFonts w:ascii="Inter" w:eastAsia="Times New Roman" w:hAnsi="Inter" w:cs="B Nazanin"/>
          <w:sz w:val="24"/>
          <w:szCs w:val="24"/>
          <w:rtl/>
        </w:rPr>
        <w:t xml:space="preserve"> حقوق پس از تحقق </w:t>
      </w:r>
      <w:r>
        <w:rPr>
          <w:rFonts w:ascii="Inter" w:eastAsia="Times New Roman" w:hAnsi="Inter" w:cs="B Nazanin"/>
          <w:sz w:val="24"/>
          <w:szCs w:val="24"/>
          <w:rtl/>
        </w:rPr>
        <w:t>دستاوردها</w:t>
      </w:r>
      <w:r>
        <w:rPr>
          <w:rFonts w:ascii="Inter" w:eastAsia="Times New Roman" w:hAnsi="Inter" w:cs="B Nazanin" w:hint="cs"/>
          <w:sz w:val="24"/>
          <w:szCs w:val="24"/>
          <w:rtl/>
        </w:rPr>
        <w:t xml:space="preserve">ی مورد تعهد </w:t>
      </w:r>
      <w:r w:rsidR="007D17F2" w:rsidRPr="00153458">
        <w:rPr>
          <w:rFonts w:ascii="Inter" w:eastAsia="Times New Roman" w:hAnsi="Inter" w:cs="B Nazanin"/>
          <w:sz w:val="24"/>
          <w:szCs w:val="24"/>
          <w:rtl/>
        </w:rPr>
        <w:t>تسویه می‌شود</w:t>
      </w:r>
      <w:r>
        <w:rPr>
          <w:rFonts w:ascii="Inter" w:eastAsia="Times New Roman" w:hAnsi="Inter" w:cs="B Nazanin" w:hint="cs"/>
          <w:sz w:val="24"/>
          <w:szCs w:val="24"/>
          <w:rtl/>
        </w:rPr>
        <w:t>.</w:t>
      </w:r>
    </w:p>
    <w:p w14:paraId="3AF30E53" w14:textId="040056C4" w:rsidR="007D17F2" w:rsidRPr="00E25C6A" w:rsidRDefault="007D17F2" w:rsidP="00B23D6E">
      <w:pPr>
        <w:numPr>
          <w:ilvl w:val="0"/>
          <w:numId w:val="7"/>
        </w:numPr>
        <w:shd w:val="clear" w:color="auto" w:fill="FFFFFF"/>
        <w:bidi/>
        <w:spacing w:after="100" w:afterAutospacing="1" w:line="429" w:lineRule="atLeast"/>
        <w:jc w:val="both"/>
        <w:rPr>
          <w:rFonts w:ascii="Inter" w:eastAsia="Times New Roman" w:hAnsi="Inter" w:cs="B Nazanin"/>
          <w:sz w:val="24"/>
          <w:szCs w:val="24"/>
        </w:rPr>
      </w:pPr>
      <w:r w:rsidRPr="003D45C0">
        <w:rPr>
          <w:rFonts w:ascii="Inter" w:eastAsia="Times New Roman" w:hAnsi="Inter" w:cs="B Nazanin"/>
          <w:sz w:val="24"/>
          <w:szCs w:val="24"/>
          <w:rtl/>
        </w:rPr>
        <w:t>فسخ قرارداد</w:t>
      </w:r>
      <w:r w:rsidRPr="003D45C0">
        <w:rPr>
          <w:rFonts w:ascii="Calibri" w:eastAsia="Times New Roman" w:hAnsi="Calibri" w:cs="Calibri" w:hint="cs"/>
          <w:sz w:val="24"/>
          <w:szCs w:val="24"/>
          <w:rtl/>
        </w:rPr>
        <w:t> 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در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صورت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نقض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اصالت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طرح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یا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تخلفات</w:t>
      </w:r>
      <w:r w:rsidRPr="00153458">
        <w:rPr>
          <w:rFonts w:ascii="Inter" w:eastAsia="Times New Roman" w:hAnsi="Inter" w:cs="B Nazanin"/>
          <w:sz w:val="24"/>
          <w:szCs w:val="24"/>
          <w:rtl/>
        </w:rPr>
        <w:t xml:space="preserve"> </w:t>
      </w:r>
      <w:r w:rsidRPr="00153458">
        <w:rPr>
          <w:rFonts w:ascii="Inter" w:eastAsia="Times New Roman" w:hAnsi="Inter" w:cs="B Nazanin" w:hint="cs"/>
          <w:sz w:val="24"/>
          <w:szCs w:val="24"/>
          <w:rtl/>
        </w:rPr>
        <w:t>اخلاق</w:t>
      </w:r>
      <w:r w:rsidR="006C21D4">
        <w:rPr>
          <w:rFonts w:ascii="Inter" w:eastAsia="Times New Roman" w:hAnsi="Inter" w:cs="B Nazanin" w:hint="cs"/>
          <w:sz w:val="24"/>
          <w:szCs w:val="24"/>
          <w:rtl/>
        </w:rPr>
        <w:t xml:space="preserve"> حرفه</w:t>
      </w:r>
      <w:r w:rsidR="006C21D4">
        <w:rPr>
          <w:rFonts w:ascii="Inter" w:eastAsia="Times New Roman" w:hAnsi="Inter" w:cs="B Nazanin"/>
          <w:sz w:val="24"/>
          <w:szCs w:val="24"/>
          <w:rtl/>
        </w:rPr>
        <w:softHyphen/>
      </w:r>
      <w:r w:rsidR="006C21D4">
        <w:rPr>
          <w:rFonts w:ascii="Inter" w:eastAsia="Times New Roman" w:hAnsi="Inter" w:cs="B Nazanin" w:hint="cs"/>
          <w:sz w:val="24"/>
          <w:szCs w:val="24"/>
          <w:rtl/>
        </w:rPr>
        <w:t>ای و پژوهشی یا عدم انجام تعهدات (با جبران خسارت) صورت می</w:t>
      </w:r>
      <w:r w:rsidR="003D45C0">
        <w:rPr>
          <w:rFonts w:ascii="Inter" w:eastAsia="Times New Roman" w:hAnsi="Inter" w:cs="B Nazanin" w:hint="eastAsia"/>
          <w:sz w:val="24"/>
          <w:szCs w:val="24"/>
          <w:rtl/>
        </w:rPr>
        <w:t>‌</w:t>
      </w:r>
      <w:r w:rsidR="006C21D4">
        <w:rPr>
          <w:rFonts w:ascii="Inter" w:eastAsia="Times New Roman" w:hAnsi="Inter" w:cs="B Nazanin" w:hint="cs"/>
          <w:sz w:val="24"/>
          <w:szCs w:val="24"/>
          <w:rtl/>
        </w:rPr>
        <w:t>پذیرد.</w:t>
      </w:r>
    </w:p>
    <w:sectPr w:rsidR="007D17F2" w:rsidRPr="00E25C6A" w:rsidSect="009104B4">
      <w:pgSz w:w="11909" w:h="16834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8" style="width:0;height:.75pt" o:hralign="center" o:bullet="t" o:hrstd="t" o:hrnoshade="t" o:hr="t" fillcolor="#404040" stroked="f"/>
    </w:pict>
  </w:numPicBullet>
  <w:abstractNum w:abstractNumId="0" w15:restartNumberingAfterBreak="0">
    <w:nsid w:val="124D372F"/>
    <w:multiLevelType w:val="multilevel"/>
    <w:tmpl w:val="AFA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5A10"/>
    <w:multiLevelType w:val="multilevel"/>
    <w:tmpl w:val="DC6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25797"/>
    <w:multiLevelType w:val="multilevel"/>
    <w:tmpl w:val="E3BA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C4455"/>
    <w:multiLevelType w:val="multilevel"/>
    <w:tmpl w:val="87C6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D264F"/>
    <w:multiLevelType w:val="multilevel"/>
    <w:tmpl w:val="CDA6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318DC"/>
    <w:multiLevelType w:val="multilevel"/>
    <w:tmpl w:val="EDA0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91856"/>
    <w:multiLevelType w:val="multilevel"/>
    <w:tmpl w:val="88F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F168D"/>
    <w:multiLevelType w:val="multilevel"/>
    <w:tmpl w:val="BAC4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957FD"/>
    <w:multiLevelType w:val="multilevel"/>
    <w:tmpl w:val="8B52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F2"/>
    <w:rsid w:val="00076C42"/>
    <w:rsid w:val="001304CF"/>
    <w:rsid w:val="00153458"/>
    <w:rsid w:val="001F5CD0"/>
    <w:rsid w:val="00200E78"/>
    <w:rsid w:val="00327AB6"/>
    <w:rsid w:val="00344947"/>
    <w:rsid w:val="003B0802"/>
    <w:rsid w:val="003D45C0"/>
    <w:rsid w:val="003F6B37"/>
    <w:rsid w:val="00417AE6"/>
    <w:rsid w:val="00435EA7"/>
    <w:rsid w:val="00497D1E"/>
    <w:rsid w:val="00504A9A"/>
    <w:rsid w:val="00631354"/>
    <w:rsid w:val="006B4212"/>
    <w:rsid w:val="006C21D4"/>
    <w:rsid w:val="00710CA2"/>
    <w:rsid w:val="007D17F2"/>
    <w:rsid w:val="00805673"/>
    <w:rsid w:val="008D2847"/>
    <w:rsid w:val="009104B4"/>
    <w:rsid w:val="00956EBB"/>
    <w:rsid w:val="009B2CF1"/>
    <w:rsid w:val="00A3473F"/>
    <w:rsid w:val="00AE43D2"/>
    <w:rsid w:val="00B23D6E"/>
    <w:rsid w:val="00C13919"/>
    <w:rsid w:val="00C50798"/>
    <w:rsid w:val="00C71DF1"/>
    <w:rsid w:val="00CB1684"/>
    <w:rsid w:val="00D02086"/>
    <w:rsid w:val="00D627FF"/>
    <w:rsid w:val="00DA6DC2"/>
    <w:rsid w:val="00E25C6A"/>
    <w:rsid w:val="00EB4056"/>
    <w:rsid w:val="00ED3A27"/>
    <w:rsid w:val="00FA2509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3AB8"/>
  <w15:chartTrackingRefBased/>
  <w15:docId w15:val="{62B44BDA-CB3B-4869-BBCD-01CB0AC3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1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D1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D1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-markdown-paragraph">
    <w:name w:val="ds-markdown-paragraph"/>
    <w:basedOn w:val="Normal"/>
    <w:rsid w:val="007D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17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D17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D17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17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D17F2"/>
    <w:rPr>
      <w:color w:val="0000FF"/>
      <w:u w:val="single"/>
    </w:rPr>
  </w:style>
  <w:style w:type="table" w:styleId="TableGrid">
    <w:name w:val="Table Grid"/>
    <w:basedOn w:val="TableNormal"/>
    <w:uiPriority w:val="39"/>
    <w:rsid w:val="0015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39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arch@tabrizia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Koochakzaei</dc:creator>
  <cp:keywords/>
  <dc:description/>
  <cp:lastModifiedBy>Alireza Koochakzaei</cp:lastModifiedBy>
  <cp:revision>12</cp:revision>
  <dcterms:created xsi:type="dcterms:W3CDTF">2025-05-31T16:51:00Z</dcterms:created>
  <dcterms:modified xsi:type="dcterms:W3CDTF">2025-06-01T06:26:00Z</dcterms:modified>
</cp:coreProperties>
</file>